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3F7" w14:textId="7174CA86" w:rsidR="00486175" w:rsidRDefault="00486175" w:rsidP="00A60CF3">
      <w:pPr>
        <w:spacing w:after="0"/>
        <w:rPr>
          <w:rFonts w:ascii="Arial" w:hAnsi="Arial" w:cs="Arial"/>
          <w:b/>
          <w:sz w:val="28"/>
          <w:szCs w:val="28"/>
        </w:rPr>
      </w:pPr>
    </w:p>
    <w:p w14:paraId="70D39894" w14:textId="77777777" w:rsidR="00F11DB0" w:rsidRDefault="00F11DB0" w:rsidP="00F11DB0">
      <w:pPr>
        <w:spacing w:after="0"/>
        <w:jc w:val="center"/>
        <w:rPr>
          <w:rFonts w:ascii="Arial" w:hAnsi="Arial" w:cs="Arial"/>
          <w:b/>
          <w:sz w:val="28"/>
          <w:szCs w:val="28"/>
          <w:lang w:val="en-US"/>
        </w:rPr>
      </w:pPr>
    </w:p>
    <w:p w14:paraId="5576A39E" w14:textId="22B76612" w:rsidR="00F11DB0" w:rsidRDefault="00566431" w:rsidP="00F11DB0">
      <w:pPr>
        <w:spacing w:after="0"/>
        <w:jc w:val="center"/>
        <w:rPr>
          <w:rFonts w:ascii="Arial" w:hAnsi="Arial" w:cs="Arial"/>
          <w:b/>
          <w:sz w:val="28"/>
          <w:szCs w:val="28"/>
          <w:lang w:val="en-US"/>
        </w:rPr>
      </w:pPr>
      <w:r w:rsidRPr="00EF78EB">
        <w:rPr>
          <w:rFonts w:ascii="Arial" w:hAnsi="Arial" w:cs="Arial"/>
          <w:b/>
          <w:sz w:val="28"/>
          <w:szCs w:val="28"/>
          <w:lang w:val="en-US"/>
        </w:rPr>
        <w:t xml:space="preserve">Der </w:t>
      </w:r>
      <w:proofErr w:type="spellStart"/>
      <w:r w:rsidRPr="00EF78EB">
        <w:rPr>
          <w:rFonts w:ascii="Arial" w:hAnsi="Arial" w:cs="Arial"/>
          <w:b/>
          <w:sz w:val="28"/>
          <w:szCs w:val="28"/>
          <w:lang w:val="en-US"/>
        </w:rPr>
        <w:t>neue</w:t>
      </w:r>
      <w:proofErr w:type="spellEnd"/>
      <w:r w:rsidRPr="00EF78EB">
        <w:rPr>
          <w:rFonts w:ascii="Arial" w:hAnsi="Arial" w:cs="Arial"/>
          <w:b/>
          <w:sz w:val="28"/>
          <w:szCs w:val="28"/>
          <w:lang w:val="en-US"/>
        </w:rPr>
        <w:t xml:space="preserve"> SWIFT </w:t>
      </w:r>
      <w:proofErr w:type="spellStart"/>
      <w:r w:rsidR="00EF78EB" w:rsidRPr="00EF78EB">
        <w:rPr>
          <w:rFonts w:ascii="Arial" w:hAnsi="Arial" w:cs="Arial"/>
          <w:b/>
          <w:sz w:val="28"/>
          <w:szCs w:val="28"/>
          <w:lang w:val="en-US"/>
        </w:rPr>
        <w:t>gewinnt</w:t>
      </w:r>
      <w:proofErr w:type="spellEnd"/>
      <w:r w:rsidR="00EF78EB" w:rsidRPr="00EF78EB">
        <w:rPr>
          <w:rFonts w:ascii="Arial" w:hAnsi="Arial" w:cs="Arial"/>
          <w:b/>
          <w:sz w:val="28"/>
          <w:szCs w:val="28"/>
          <w:lang w:val="en-US"/>
        </w:rPr>
        <w:t xml:space="preserve"> Car of th</w:t>
      </w:r>
      <w:r w:rsidR="00EF78EB">
        <w:rPr>
          <w:rFonts w:ascii="Arial" w:hAnsi="Arial" w:cs="Arial"/>
          <w:b/>
          <w:sz w:val="28"/>
          <w:szCs w:val="28"/>
          <w:lang w:val="en-US"/>
        </w:rPr>
        <w:t>e Year Award 2025 in Japan</w:t>
      </w:r>
    </w:p>
    <w:p w14:paraId="34295612" w14:textId="77777777" w:rsidR="00F11DB0" w:rsidRDefault="00F11DB0" w:rsidP="00F11DB0">
      <w:pPr>
        <w:spacing w:after="0"/>
        <w:jc w:val="center"/>
        <w:rPr>
          <w:rFonts w:ascii="Arial" w:hAnsi="Arial" w:cs="Arial"/>
          <w:b/>
          <w:sz w:val="28"/>
          <w:szCs w:val="28"/>
          <w:lang w:val="en-US"/>
        </w:rPr>
      </w:pPr>
    </w:p>
    <w:p w14:paraId="43B26DDF" w14:textId="2C084CCA" w:rsidR="00F11DB0" w:rsidRPr="00EF78EB" w:rsidRDefault="00F11DB0" w:rsidP="00F11DB0">
      <w:pPr>
        <w:spacing w:after="0"/>
        <w:jc w:val="center"/>
        <w:rPr>
          <w:rFonts w:ascii="Arial" w:hAnsi="Arial" w:cs="Arial"/>
          <w:b/>
          <w:sz w:val="28"/>
          <w:szCs w:val="28"/>
          <w:lang w:val="en-US"/>
        </w:rPr>
      </w:pPr>
      <w:r>
        <w:rPr>
          <w:rFonts w:ascii="Arial" w:hAnsi="Arial" w:cs="Arial"/>
          <w:b/>
          <w:noProof/>
          <w:sz w:val="28"/>
          <w:szCs w:val="28"/>
          <w:lang w:val="en-US"/>
        </w:rPr>
        <w:drawing>
          <wp:inline distT="0" distB="0" distL="0" distR="0" wp14:anchorId="1DB373F4" wp14:editId="2AEDF0E7">
            <wp:extent cx="3171825" cy="503464"/>
            <wp:effectExtent l="0" t="0" r="0" b="0"/>
            <wp:docPr id="9008942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58" cy="512533"/>
                    </a:xfrm>
                    <a:prstGeom prst="rect">
                      <a:avLst/>
                    </a:prstGeom>
                    <a:noFill/>
                    <a:ln>
                      <a:noFill/>
                    </a:ln>
                  </pic:spPr>
                </pic:pic>
              </a:graphicData>
            </a:graphic>
          </wp:inline>
        </w:drawing>
      </w:r>
    </w:p>
    <w:p w14:paraId="6D2762AD" w14:textId="77777777" w:rsidR="008C2D49" w:rsidRPr="00EF78EB" w:rsidRDefault="008C2D49" w:rsidP="00A60CF3">
      <w:pPr>
        <w:spacing w:after="0"/>
        <w:rPr>
          <w:rFonts w:ascii="Arial" w:hAnsi="Arial" w:cs="Arial"/>
          <w:b/>
          <w:szCs w:val="28"/>
          <w:lang w:val="en-US"/>
        </w:rPr>
      </w:pPr>
    </w:p>
    <w:p w14:paraId="5D35C8CC" w14:textId="5C45FA97" w:rsidR="00EF78EB" w:rsidRDefault="00FE0583" w:rsidP="00EF78EB">
      <w:pPr>
        <w:pStyle w:val="Listenabsatz"/>
        <w:numPr>
          <w:ilvl w:val="0"/>
          <w:numId w:val="22"/>
        </w:numPr>
        <w:spacing w:line="276" w:lineRule="auto"/>
        <w:rPr>
          <w:rFonts w:ascii="Arial" w:hAnsi="Arial" w:cs="Arial"/>
          <w:b/>
        </w:rPr>
      </w:pPr>
      <w:r>
        <w:rPr>
          <w:rFonts w:ascii="Arial" w:hAnsi="Arial" w:cs="Arial"/>
          <w:b/>
        </w:rPr>
        <w:t>Der neue SWIFT ist seit Mai 2024 in Österreich erhältlich</w:t>
      </w:r>
    </w:p>
    <w:p w14:paraId="1B764B0D" w14:textId="32947EDD" w:rsidR="00EF78EB" w:rsidRPr="00A63718" w:rsidRDefault="00FE0583" w:rsidP="00A63718">
      <w:pPr>
        <w:pStyle w:val="Listenabsatz"/>
        <w:numPr>
          <w:ilvl w:val="0"/>
          <w:numId w:val="22"/>
        </w:numPr>
        <w:spacing w:line="276" w:lineRule="auto"/>
        <w:rPr>
          <w:rFonts w:ascii="Arial" w:hAnsi="Arial" w:cs="Arial"/>
          <w:b/>
        </w:rPr>
      </w:pPr>
      <w:r>
        <w:rPr>
          <w:rFonts w:ascii="Arial" w:hAnsi="Arial" w:cs="Arial"/>
          <w:b/>
        </w:rPr>
        <w:t xml:space="preserve">Bisher wurde der SWIFT </w:t>
      </w:r>
      <w:r w:rsidR="00F11DB0">
        <w:rPr>
          <w:rFonts w:ascii="Arial" w:hAnsi="Arial" w:cs="Arial"/>
          <w:b/>
        </w:rPr>
        <w:t xml:space="preserve">weltweit </w:t>
      </w:r>
      <w:r>
        <w:rPr>
          <w:rFonts w:ascii="Arial" w:hAnsi="Arial" w:cs="Arial"/>
          <w:b/>
        </w:rPr>
        <w:t xml:space="preserve">mehr </w:t>
      </w:r>
      <w:r w:rsidR="00F11DB0">
        <w:rPr>
          <w:rFonts w:ascii="Arial" w:hAnsi="Arial" w:cs="Arial"/>
          <w:b/>
        </w:rPr>
        <w:t xml:space="preserve">als </w:t>
      </w:r>
      <w:r>
        <w:rPr>
          <w:rFonts w:ascii="Arial" w:hAnsi="Arial" w:cs="Arial"/>
          <w:b/>
        </w:rPr>
        <w:t xml:space="preserve">neun Millionen </w:t>
      </w:r>
      <w:r w:rsidR="00F11DB0">
        <w:rPr>
          <w:rFonts w:ascii="Arial" w:hAnsi="Arial" w:cs="Arial"/>
          <w:b/>
        </w:rPr>
        <w:t>M</w:t>
      </w:r>
      <w:r>
        <w:rPr>
          <w:rFonts w:ascii="Arial" w:hAnsi="Arial" w:cs="Arial"/>
          <w:b/>
        </w:rPr>
        <w:t>al verkauft</w:t>
      </w:r>
    </w:p>
    <w:p w14:paraId="4DB227D5" w14:textId="77777777" w:rsidR="00EF78EB" w:rsidRPr="00EF78EB" w:rsidRDefault="00EF78EB" w:rsidP="00EF78EB">
      <w:pPr>
        <w:rPr>
          <w:rFonts w:ascii="Arial" w:hAnsi="Arial" w:cs="Arial"/>
          <w:b/>
        </w:rPr>
      </w:pPr>
    </w:p>
    <w:p w14:paraId="12CD0499" w14:textId="16D91962" w:rsidR="001D77D6" w:rsidRDefault="00EF78EB" w:rsidP="001D77D6">
      <w:pPr>
        <w:spacing w:after="0"/>
        <w:rPr>
          <w:rFonts w:ascii="Arial" w:hAnsi="Arial" w:cs="Arial"/>
        </w:rPr>
      </w:pPr>
      <w:r>
        <w:rPr>
          <w:rFonts w:ascii="Arial" w:hAnsi="Arial" w:cs="Arial"/>
          <w:b/>
        </w:rPr>
        <w:t>Hamamatsu/</w:t>
      </w:r>
      <w:r w:rsidR="000D466D" w:rsidRPr="00A60CF3">
        <w:rPr>
          <w:rFonts w:ascii="Arial" w:hAnsi="Arial" w:cs="Arial"/>
          <w:b/>
        </w:rPr>
        <w:t>Salzburg, am</w:t>
      </w:r>
      <w:r w:rsidR="000A179B" w:rsidRPr="00A60CF3">
        <w:rPr>
          <w:rFonts w:ascii="Arial" w:hAnsi="Arial" w:cs="Arial"/>
          <w:b/>
        </w:rPr>
        <w:t xml:space="preserve"> </w:t>
      </w:r>
      <w:bookmarkStart w:id="0" w:name="_MailOriginal"/>
      <w:r w:rsidR="007970FE">
        <w:rPr>
          <w:rFonts w:ascii="Arial" w:hAnsi="Arial" w:cs="Arial"/>
          <w:b/>
        </w:rPr>
        <w:t>25.</w:t>
      </w:r>
      <w:r>
        <w:rPr>
          <w:rFonts w:ascii="Arial" w:hAnsi="Arial" w:cs="Arial"/>
          <w:b/>
        </w:rPr>
        <w:t xml:space="preserve"> November</w:t>
      </w:r>
      <w:r w:rsidR="005C2432">
        <w:rPr>
          <w:rFonts w:ascii="Arial" w:hAnsi="Arial" w:cs="Arial"/>
          <w:b/>
        </w:rPr>
        <w:t xml:space="preserve"> </w:t>
      </w:r>
      <w:r w:rsidR="00DC5DA8" w:rsidRPr="00A60CF3">
        <w:rPr>
          <w:rFonts w:ascii="Arial" w:hAnsi="Arial" w:cs="Arial"/>
          <w:b/>
        </w:rPr>
        <w:t>2024</w:t>
      </w:r>
      <w:r w:rsidR="00DC5DA8" w:rsidRPr="00A60CF3">
        <w:rPr>
          <w:rFonts w:ascii="Arial" w:hAnsi="Arial" w:cs="Arial"/>
        </w:rPr>
        <w:t xml:space="preserve"> </w:t>
      </w:r>
      <w:r w:rsidR="001D77D6">
        <w:rPr>
          <w:rFonts w:ascii="Arial" w:hAnsi="Arial" w:cs="Arial"/>
        </w:rPr>
        <w:t xml:space="preserve">Der </w:t>
      </w:r>
      <w:r w:rsidR="00AE7009">
        <w:rPr>
          <w:rFonts w:ascii="Arial" w:hAnsi="Arial" w:cs="Arial"/>
        </w:rPr>
        <w:t>im Mai dieses Jahres am österreichischen Markt eingeführte neue</w:t>
      </w:r>
      <w:r w:rsidR="001D77D6">
        <w:rPr>
          <w:rFonts w:ascii="Arial" w:hAnsi="Arial" w:cs="Arial"/>
        </w:rPr>
        <w:t xml:space="preserve"> SWIFT wurde kürzlich vom RJC (Automotive Researchers and </w:t>
      </w:r>
      <w:proofErr w:type="spellStart"/>
      <w:r w:rsidR="001D77D6">
        <w:rPr>
          <w:rFonts w:ascii="Arial" w:hAnsi="Arial" w:cs="Arial"/>
        </w:rPr>
        <w:t>Journalists</w:t>
      </w:r>
      <w:proofErr w:type="spellEnd"/>
      <w:r w:rsidR="001D77D6">
        <w:rPr>
          <w:rFonts w:ascii="Arial" w:hAnsi="Arial" w:cs="Arial"/>
        </w:rPr>
        <w:t xml:space="preserve"> Conference </w:t>
      </w:r>
      <w:proofErr w:type="spellStart"/>
      <w:r w:rsidR="001D77D6">
        <w:rPr>
          <w:rFonts w:ascii="Arial" w:hAnsi="Arial" w:cs="Arial"/>
        </w:rPr>
        <w:t>of</w:t>
      </w:r>
      <w:proofErr w:type="spellEnd"/>
      <w:r w:rsidR="001D77D6">
        <w:rPr>
          <w:rFonts w:ascii="Arial" w:hAnsi="Arial" w:cs="Arial"/>
        </w:rPr>
        <w:t xml:space="preserve"> Japan) zum „Car </w:t>
      </w:r>
      <w:proofErr w:type="spellStart"/>
      <w:r w:rsidR="001D77D6">
        <w:rPr>
          <w:rFonts w:ascii="Arial" w:hAnsi="Arial" w:cs="Arial"/>
        </w:rPr>
        <w:t>of</w:t>
      </w:r>
      <w:proofErr w:type="spellEnd"/>
      <w:r w:rsidR="00FE50D5">
        <w:rPr>
          <w:rFonts w:ascii="Arial" w:hAnsi="Arial" w:cs="Arial"/>
        </w:rPr>
        <w:t xml:space="preserve"> </w:t>
      </w:r>
      <w:proofErr w:type="spellStart"/>
      <w:r w:rsidR="00FE50D5">
        <w:rPr>
          <w:rFonts w:ascii="Arial" w:hAnsi="Arial" w:cs="Arial"/>
        </w:rPr>
        <w:t>t</w:t>
      </w:r>
      <w:r w:rsidR="001D77D6" w:rsidRPr="00FE50D5">
        <w:rPr>
          <w:rFonts w:ascii="Arial" w:hAnsi="Arial" w:cs="Arial"/>
        </w:rPr>
        <w:t>he</w:t>
      </w:r>
      <w:proofErr w:type="spellEnd"/>
      <w:r w:rsidR="001D77D6" w:rsidRPr="00FE50D5">
        <w:rPr>
          <w:rFonts w:ascii="Arial" w:hAnsi="Arial" w:cs="Arial"/>
        </w:rPr>
        <w:t xml:space="preserve"> Year 2025“ in Japan gekürt. </w:t>
      </w:r>
      <w:r w:rsidR="001D77D6">
        <w:rPr>
          <w:rFonts w:ascii="Arial" w:hAnsi="Arial" w:cs="Arial"/>
        </w:rPr>
        <w:t>Diese Auszeichnung zählt zu den bedeutendsten Auszeichn</w:t>
      </w:r>
      <w:r w:rsidR="00A63718">
        <w:rPr>
          <w:rFonts w:ascii="Arial" w:hAnsi="Arial" w:cs="Arial"/>
        </w:rPr>
        <w:t>ungen</w:t>
      </w:r>
      <w:r w:rsidR="001D77D6">
        <w:rPr>
          <w:rFonts w:ascii="Arial" w:hAnsi="Arial" w:cs="Arial"/>
        </w:rPr>
        <w:t xml:space="preserve"> der japanischen Automobilindustrie. </w:t>
      </w:r>
    </w:p>
    <w:p w14:paraId="20D5A03B" w14:textId="77777777" w:rsidR="00664681" w:rsidRDefault="00664681" w:rsidP="00A60CF3">
      <w:pPr>
        <w:spacing w:after="0"/>
        <w:rPr>
          <w:rFonts w:ascii="Arial" w:hAnsi="Arial" w:cs="Arial"/>
        </w:rPr>
      </w:pPr>
    </w:p>
    <w:p w14:paraId="5177D518" w14:textId="35503B91" w:rsidR="00664681" w:rsidRDefault="00664681" w:rsidP="005966E7">
      <w:pPr>
        <w:pStyle w:val="Textkrper"/>
        <w:spacing w:line="276" w:lineRule="auto"/>
      </w:pPr>
      <w:r w:rsidRPr="00A60CF3">
        <w:rPr>
          <w:w w:val="105"/>
        </w:rPr>
        <w:t>Der Suzuki SWIFT erfreut sich weltweit großer Beliebtheit – und behauptet sich seit nunmehr 40 Jahren auf dem Automobilmarkt: Die Schräghecklimousine hat sich nicht nur mehr als neun Millionen Mal in insgesamt 169 Ländern und Regionen verkauft, sondern auch zahlreiche Auszeichnungen erhalten. Die Neuauflage baut auf dem Erbe der Vorgängermodelle auf und bietet Fahrspaß, Komfort, Effizienz sowie Sicherheit auf höchstem Niveau.</w:t>
      </w:r>
      <w:r w:rsidR="00AE7009" w:rsidRPr="00AE7009">
        <w:t xml:space="preserve"> </w:t>
      </w:r>
      <w:r w:rsidR="00AE7009">
        <w:t>Mit seinem sportlichen und stylischen Design begeisterte er von Beginn an seine Kunden.</w:t>
      </w:r>
    </w:p>
    <w:p w14:paraId="63843D1F" w14:textId="77777777" w:rsidR="00F11DB0" w:rsidRDefault="00F11DB0" w:rsidP="00664681">
      <w:pPr>
        <w:pStyle w:val="Textkrper"/>
        <w:spacing w:line="276" w:lineRule="auto"/>
        <w:ind w:right="-2"/>
      </w:pPr>
    </w:p>
    <w:p w14:paraId="395E9FC2" w14:textId="77777777" w:rsidR="00F11DB0" w:rsidRPr="009C7D4D" w:rsidRDefault="00F11DB0" w:rsidP="005966E7">
      <w:pPr>
        <w:pStyle w:val="Textkrper"/>
        <w:spacing w:line="276" w:lineRule="auto"/>
        <w:rPr>
          <w:b/>
          <w:bCs/>
          <w:w w:val="105"/>
          <w:lang w:val="de-AT"/>
        </w:rPr>
      </w:pPr>
      <w:r w:rsidRPr="009C7D4D">
        <w:rPr>
          <w:b/>
          <w:bCs/>
          <w:w w:val="105"/>
          <w:lang w:val="de-AT"/>
        </w:rPr>
        <w:t>Begründung des RJC zur Wahl</w:t>
      </w:r>
    </w:p>
    <w:p w14:paraId="1EC2FC88" w14:textId="00915005" w:rsidR="00F11DB0" w:rsidRPr="00F11DB0" w:rsidRDefault="00F11DB0" w:rsidP="005966E7">
      <w:pPr>
        <w:pStyle w:val="Textkrper"/>
        <w:spacing w:line="276" w:lineRule="auto"/>
        <w:rPr>
          <w:w w:val="105"/>
          <w:lang w:val="de-AT"/>
        </w:rPr>
      </w:pPr>
      <w:r w:rsidRPr="009C7D4D">
        <w:rPr>
          <w:w w:val="105"/>
          <w:lang w:val="de-AT"/>
        </w:rPr>
        <w:t>„Der neue</w:t>
      </w:r>
      <w:r>
        <w:rPr>
          <w:w w:val="105"/>
          <w:lang w:val="de-AT"/>
        </w:rPr>
        <w:t xml:space="preserve"> </w:t>
      </w:r>
      <w:r w:rsidRPr="009C7D4D">
        <w:rPr>
          <w:w w:val="105"/>
          <w:lang w:val="de-AT"/>
        </w:rPr>
        <w:t>S</w:t>
      </w:r>
      <w:r>
        <w:rPr>
          <w:w w:val="105"/>
          <w:lang w:val="de-AT"/>
        </w:rPr>
        <w:t>WIFT</w:t>
      </w:r>
      <w:r w:rsidRPr="009C7D4D">
        <w:rPr>
          <w:w w:val="105"/>
          <w:lang w:val="de-AT"/>
        </w:rPr>
        <w:t xml:space="preserve"> hat das stilvolle Design und die sportlichen Fahrleistungen</w:t>
      </w:r>
      <w:r>
        <w:rPr>
          <w:w w:val="105"/>
          <w:lang w:val="de-AT"/>
        </w:rPr>
        <w:t xml:space="preserve"> </w:t>
      </w:r>
      <w:r w:rsidRPr="009C7D4D">
        <w:rPr>
          <w:w w:val="105"/>
          <w:lang w:val="de-AT"/>
        </w:rPr>
        <w:t xml:space="preserve">von den </w:t>
      </w:r>
      <w:r>
        <w:rPr>
          <w:w w:val="105"/>
          <w:lang w:val="de-AT"/>
        </w:rPr>
        <w:t>vorhergehenden</w:t>
      </w:r>
      <w:r w:rsidRPr="009C7D4D">
        <w:rPr>
          <w:w w:val="105"/>
          <w:lang w:val="de-AT"/>
        </w:rPr>
        <w:t xml:space="preserve"> S</w:t>
      </w:r>
      <w:r>
        <w:rPr>
          <w:w w:val="105"/>
          <w:lang w:val="de-AT"/>
        </w:rPr>
        <w:t xml:space="preserve">WIFT </w:t>
      </w:r>
      <w:r w:rsidRPr="009C7D4D">
        <w:rPr>
          <w:w w:val="105"/>
          <w:lang w:val="de-AT"/>
        </w:rPr>
        <w:t xml:space="preserve">Modellen übernommen. Der neue Antriebsstrang, die </w:t>
      </w:r>
      <w:r>
        <w:rPr>
          <w:w w:val="105"/>
          <w:lang w:val="de-AT"/>
        </w:rPr>
        <w:t>in seinem Segment einzigartige</w:t>
      </w:r>
      <w:r w:rsidRPr="009C7D4D">
        <w:rPr>
          <w:w w:val="105"/>
          <w:lang w:val="de-AT"/>
        </w:rPr>
        <w:t xml:space="preserve"> aerodynamische Leistung </w:t>
      </w:r>
      <w:r>
        <w:rPr>
          <w:w w:val="105"/>
          <w:lang w:val="de-AT"/>
        </w:rPr>
        <w:t>sowie</w:t>
      </w:r>
      <w:r w:rsidRPr="009C7D4D">
        <w:rPr>
          <w:w w:val="105"/>
          <w:lang w:val="de-AT"/>
        </w:rPr>
        <w:t xml:space="preserve"> die leichte, hochfeste Karosserie</w:t>
      </w:r>
      <w:r>
        <w:rPr>
          <w:w w:val="105"/>
          <w:lang w:val="de-AT"/>
        </w:rPr>
        <w:t xml:space="preserve"> </w:t>
      </w:r>
      <w:r w:rsidRPr="009C7D4D">
        <w:rPr>
          <w:w w:val="105"/>
          <w:lang w:val="de-AT"/>
        </w:rPr>
        <w:t>verbessern die Grundleistung des Fahrzeugs</w:t>
      </w:r>
      <w:r>
        <w:rPr>
          <w:w w:val="105"/>
          <w:lang w:val="de-AT"/>
        </w:rPr>
        <w:t>. Darüber hinaus bietet der neue SWIFT modernste</w:t>
      </w:r>
      <w:r w:rsidRPr="009C7D4D">
        <w:rPr>
          <w:w w:val="105"/>
          <w:lang w:val="de-AT"/>
        </w:rPr>
        <w:t xml:space="preserve"> Fahrassistenzsystem</w:t>
      </w:r>
      <w:r>
        <w:rPr>
          <w:w w:val="105"/>
          <w:lang w:val="de-AT"/>
        </w:rPr>
        <w:t>e</w:t>
      </w:r>
      <w:r w:rsidRPr="009C7D4D">
        <w:rPr>
          <w:w w:val="105"/>
          <w:lang w:val="de-AT"/>
        </w:rPr>
        <w:t>.“</w:t>
      </w:r>
    </w:p>
    <w:p w14:paraId="1576F04A" w14:textId="77777777" w:rsidR="00F11DB0" w:rsidRDefault="00F11DB0" w:rsidP="005966E7">
      <w:pPr>
        <w:pStyle w:val="Textkrper"/>
        <w:spacing w:line="276" w:lineRule="auto"/>
        <w:rPr>
          <w:w w:val="105"/>
          <w:lang w:val="de-AT"/>
        </w:rPr>
      </w:pPr>
    </w:p>
    <w:p w14:paraId="0EED01DB" w14:textId="77777777" w:rsidR="00F11DB0" w:rsidRPr="00F11DB0" w:rsidRDefault="00F11DB0" w:rsidP="005966E7">
      <w:pPr>
        <w:pStyle w:val="Textkrper"/>
        <w:spacing w:line="276" w:lineRule="auto"/>
        <w:rPr>
          <w:b/>
          <w:bCs/>
          <w:w w:val="105"/>
          <w:lang w:val="en-US"/>
        </w:rPr>
      </w:pPr>
      <w:r w:rsidRPr="00F11DB0">
        <w:rPr>
          <w:b/>
          <w:bCs/>
          <w:w w:val="105"/>
          <w:lang w:val="en-US"/>
        </w:rPr>
        <w:t xml:space="preserve">Statement Toshihiro Suzuki, Representative Director </w:t>
      </w:r>
      <w:proofErr w:type="spellStart"/>
      <w:r w:rsidRPr="00F11DB0">
        <w:rPr>
          <w:b/>
          <w:bCs/>
          <w:w w:val="105"/>
          <w:lang w:val="en-US"/>
        </w:rPr>
        <w:t>und</w:t>
      </w:r>
      <w:proofErr w:type="spellEnd"/>
      <w:r w:rsidRPr="00F11DB0">
        <w:rPr>
          <w:b/>
          <w:bCs/>
          <w:w w:val="105"/>
          <w:lang w:val="en-US"/>
        </w:rPr>
        <w:t xml:space="preserve"> President SUZUKI MOTOR CORPORATION</w:t>
      </w:r>
    </w:p>
    <w:p w14:paraId="356CE029" w14:textId="77777777" w:rsidR="00F11DB0" w:rsidRPr="00457B69" w:rsidRDefault="00F11DB0" w:rsidP="005966E7">
      <w:pPr>
        <w:pStyle w:val="Textkrper"/>
        <w:spacing w:line="276" w:lineRule="auto"/>
        <w:rPr>
          <w:w w:val="105"/>
          <w:lang w:val="de-AT"/>
        </w:rPr>
      </w:pPr>
      <w:r>
        <w:rPr>
          <w:w w:val="105"/>
          <w:lang w:val="de-AT"/>
        </w:rPr>
        <w:t>„</w:t>
      </w:r>
      <w:r w:rsidRPr="00457B69">
        <w:rPr>
          <w:w w:val="105"/>
          <w:lang w:val="de-AT"/>
        </w:rPr>
        <w:t>Wir freuen uns sehr, dass der S</w:t>
      </w:r>
      <w:r>
        <w:rPr>
          <w:w w:val="105"/>
          <w:lang w:val="de-AT"/>
        </w:rPr>
        <w:t>WIFT</w:t>
      </w:r>
      <w:r w:rsidRPr="00457B69">
        <w:rPr>
          <w:w w:val="105"/>
          <w:lang w:val="de-AT"/>
        </w:rPr>
        <w:t xml:space="preserve"> zum RJC-Auto des Jahres 2025 gewählt wurde. Seit</w:t>
      </w:r>
      <w:r>
        <w:rPr>
          <w:w w:val="105"/>
          <w:lang w:val="de-AT"/>
        </w:rPr>
        <w:t xml:space="preserve"> </w:t>
      </w:r>
      <w:r w:rsidRPr="00457B69">
        <w:rPr>
          <w:w w:val="105"/>
          <w:lang w:val="de-AT"/>
        </w:rPr>
        <w:t>der ersten Generation ist der S</w:t>
      </w:r>
      <w:r>
        <w:rPr>
          <w:w w:val="105"/>
          <w:lang w:val="de-AT"/>
        </w:rPr>
        <w:t>WIFT</w:t>
      </w:r>
      <w:r w:rsidRPr="00457B69">
        <w:rPr>
          <w:w w:val="105"/>
          <w:lang w:val="de-AT"/>
        </w:rPr>
        <w:t xml:space="preserve"> das Flaggschiff </w:t>
      </w:r>
      <w:r>
        <w:rPr>
          <w:w w:val="105"/>
          <w:lang w:val="de-AT"/>
        </w:rPr>
        <w:t xml:space="preserve">und Aushängeschild </w:t>
      </w:r>
      <w:r w:rsidRPr="00457B69">
        <w:rPr>
          <w:w w:val="105"/>
          <w:lang w:val="de-AT"/>
        </w:rPr>
        <w:t>von Suzuki</w:t>
      </w:r>
      <w:r>
        <w:rPr>
          <w:w w:val="105"/>
          <w:lang w:val="de-AT"/>
        </w:rPr>
        <w:t>. M</w:t>
      </w:r>
      <w:r w:rsidRPr="00457B69">
        <w:rPr>
          <w:w w:val="105"/>
          <w:lang w:val="de-AT"/>
        </w:rPr>
        <w:t>it der Unterstützung des</w:t>
      </w:r>
      <w:r>
        <w:rPr>
          <w:w w:val="105"/>
          <w:lang w:val="de-AT"/>
        </w:rPr>
        <w:t xml:space="preserve"> </w:t>
      </w:r>
      <w:proofErr w:type="gramStart"/>
      <w:r w:rsidRPr="00457B69">
        <w:rPr>
          <w:w w:val="105"/>
          <w:lang w:val="de-AT"/>
        </w:rPr>
        <w:t>RJC</w:t>
      </w:r>
      <w:r>
        <w:rPr>
          <w:w w:val="105"/>
          <w:lang w:val="de-AT"/>
        </w:rPr>
        <w:t xml:space="preserve"> </w:t>
      </w:r>
      <w:r w:rsidRPr="00457B69">
        <w:rPr>
          <w:w w:val="105"/>
          <w:lang w:val="de-AT"/>
        </w:rPr>
        <w:t>Car</w:t>
      </w:r>
      <w:proofErr w:type="gramEnd"/>
      <w:r w:rsidRPr="00457B69">
        <w:rPr>
          <w:w w:val="105"/>
          <w:lang w:val="de-AT"/>
        </w:rPr>
        <w:t xml:space="preserve"> </w:t>
      </w:r>
      <w:proofErr w:type="spellStart"/>
      <w:r w:rsidRPr="00457B69">
        <w:rPr>
          <w:w w:val="105"/>
          <w:lang w:val="de-AT"/>
        </w:rPr>
        <w:t>of</w:t>
      </w:r>
      <w:proofErr w:type="spellEnd"/>
      <w:r w:rsidRPr="00457B69">
        <w:rPr>
          <w:w w:val="105"/>
          <w:lang w:val="de-AT"/>
        </w:rPr>
        <w:t xml:space="preserve"> </w:t>
      </w:r>
      <w:proofErr w:type="spellStart"/>
      <w:r w:rsidRPr="00457B69">
        <w:rPr>
          <w:w w:val="105"/>
          <w:lang w:val="de-AT"/>
        </w:rPr>
        <w:t>the</w:t>
      </w:r>
      <w:proofErr w:type="spellEnd"/>
      <w:r w:rsidRPr="00457B69">
        <w:rPr>
          <w:w w:val="105"/>
          <w:lang w:val="de-AT"/>
        </w:rPr>
        <w:t xml:space="preserve"> Year Award </w:t>
      </w:r>
      <w:r>
        <w:rPr>
          <w:w w:val="105"/>
          <w:lang w:val="de-AT"/>
        </w:rPr>
        <w:t>haben wir den SWIFT immer wieder</w:t>
      </w:r>
      <w:r w:rsidRPr="00457B69">
        <w:rPr>
          <w:w w:val="105"/>
          <w:lang w:val="de-AT"/>
        </w:rPr>
        <w:t xml:space="preserve"> weiterentwickel</w:t>
      </w:r>
      <w:r>
        <w:rPr>
          <w:w w:val="105"/>
          <w:lang w:val="de-AT"/>
        </w:rPr>
        <w:t xml:space="preserve">t. Die große Beliebtheit weltweit bestätigt den Erfolg. </w:t>
      </w:r>
      <w:r w:rsidRPr="00457B69">
        <w:rPr>
          <w:w w:val="105"/>
          <w:lang w:val="de-AT"/>
        </w:rPr>
        <w:t>Mit dieser Auszeichnung</w:t>
      </w:r>
      <w:r>
        <w:rPr>
          <w:w w:val="105"/>
          <w:lang w:val="de-AT"/>
        </w:rPr>
        <w:t xml:space="preserve"> </w:t>
      </w:r>
      <w:r w:rsidRPr="00457B69">
        <w:rPr>
          <w:w w:val="105"/>
          <w:lang w:val="de-AT"/>
        </w:rPr>
        <w:t>werden wir uns bemühen, den S</w:t>
      </w:r>
      <w:r>
        <w:rPr>
          <w:w w:val="105"/>
          <w:lang w:val="de-AT"/>
        </w:rPr>
        <w:t>WIFT</w:t>
      </w:r>
      <w:r w:rsidRPr="00457B69">
        <w:rPr>
          <w:w w:val="105"/>
          <w:lang w:val="de-AT"/>
        </w:rPr>
        <w:t xml:space="preserve"> bei den Kunden in aller Welt noch beliebter zu machen</w:t>
      </w:r>
      <w:r>
        <w:rPr>
          <w:w w:val="105"/>
          <w:lang w:val="de-AT"/>
        </w:rPr>
        <w:t>.</w:t>
      </w:r>
    </w:p>
    <w:p w14:paraId="2CE0682D" w14:textId="77777777" w:rsidR="00F11DB0" w:rsidRDefault="00F11DB0" w:rsidP="005966E7">
      <w:pPr>
        <w:pStyle w:val="Textkrper"/>
        <w:spacing w:line="276" w:lineRule="auto"/>
        <w:rPr>
          <w:w w:val="105"/>
          <w:lang w:val="de-AT"/>
        </w:rPr>
      </w:pPr>
    </w:p>
    <w:p w14:paraId="55BC425F" w14:textId="77777777" w:rsidR="00F11DB0" w:rsidRPr="00457B69" w:rsidRDefault="00F11DB0" w:rsidP="00F11DB0">
      <w:pPr>
        <w:pStyle w:val="Textkrper"/>
        <w:ind w:right="-2"/>
        <w:rPr>
          <w:w w:val="105"/>
          <w:lang w:val="de-AT"/>
        </w:rPr>
      </w:pPr>
    </w:p>
    <w:p w14:paraId="22579835" w14:textId="77777777" w:rsidR="00F11DB0" w:rsidRDefault="00F11DB0" w:rsidP="00664681">
      <w:pPr>
        <w:pStyle w:val="Textkrper"/>
        <w:spacing w:line="276" w:lineRule="auto"/>
        <w:ind w:right="-2"/>
        <w:rPr>
          <w:w w:val="105"/>
          <w:lang w:val="de-AT"/>
        </w:rPr>
      </w:pPr>
    </w:p>
    <w:p w14:paraId="58DBD8B5" w14:textId="77777777" w:rsidR="00F11DB0" w:rsidRDefault="00F11DB0" w:rsidP="00664681">
      <w:pPr>
        <w:pStyle w:val="Textkrper"/>
        <w:spacing w:line="276" w:lineRule="auto"/>
        <w:ind w:right="-2"/>
        <w:rPr>
          <w:w w:val="105"/>
          <w:lang w:val="de-AT"/>
        </w:rPr>
      </w:pPr>
    </w:p>
    <w:p w14:paraId="22494AAE" w14:textId="77777777" w:rsidR="00F11DB0" w:rsidRDefault="00F11DB0" w:rsidP="00664681">
      <w:pPr>
        <w:pStyle w:val="Textkrper"/>
        <w:spacing w:line="276" w:lineRule="auto"/>
        <w:ind w:right="-2"/>
        <w:rPr>
          <w:w w:val="105"/>
          <w:lang w:val="de-AT"/>
        </w:rPr>
      </w:pPr>
    </w:p>
    <w:p w14:paraId="1F0F22D1" w14:textId="77777777" w:rsidR="00F11DB0" w:rsidRPr="00F11DB0" w:rsidRDefault="00F11DB0" w:rsidP="00664681">
      <w:pPr>
        <w:pStyle w:val="Textkrper"/>
        <w:spacing w:line="276" w:lineRule="auto"/>
        <w:ind w:right="-2"/>
        <w:rPr>
          <w:w w:val="105"/>
          <w:lang w:val="de-AT"/>
        </w:rPr>
      </w:pPr>
    </w:p>
    <w:p w14:paraId="6EB1816E" w14:textId="77777777" w:rsidR="001D77D6" w:rsidRDefault="001D77D6" w:rsidP="00664681">
      <w:pPr>
        <w:pStyle w:val="Textkrper"/>
        <w:spacing w:line="276" w:lineRule="auto"/>
        <w:ind w:right="-2"/>
        <w:rPr>
          <w:w w:val="105"/>
        </w:rPr>
      </w:pPr>
    </w:p>
    <w:p w14:paraId="064E7A27" w14:textId="13B35A54" w:rsidR="001D77D6" w:rsidRPr="001D77D6" w:rsidRDefault="001D77D6" w:rsidP="00664681">
      <w:pPr>
        <w:pStyle w:val="Textkrper"/>
        <w:spacing w:line="276" w:lineRule="auto"/>
        <w:ind w:right="-2"/>
        <w:rPr>
          <w:b/>
          <w:bCs/>
          <w:w w:val="105"/>
        </w:rPr>
      </w:pPr>
      <w:r w:rsidRPr="001D77D6">
        <w:rPr>
          <w:b/>
          <w:bCs/>
          <w:w w:val="105"/>
        </w:rPr>
        <w:t>Die erfolgreiche SUZUKI Award-Geschichte</w:t>
      </w:r>
    </w:p>
    <w:tbl>
      <w:tblPr>
        <w:tblStyle w:val="Tabellenraster"/>
        <w:tblW w:w="8926" w:type="dxa"/>
        <w:tblLook w:val="04A0" w:firstRow="1" w:lastRow="0" w:firstColumn="1" w:lastColumn="0" w:noHBand="0" w:noVBand="1"/>
      </w:tblPr>
      <w:tblGrid>
        <w:gridCol w:w="1556"/>
        <w:gridCol w:w="3268"/>
        <w:gridCol w:w="4102"/>
      </w:tblGrid>
      <w:tr w:rsidR="001D77D6" w:rsidRPr="006A4262" w14:paraId="0C11EB00" w14:textId="77777777" w:rsidTr="001D77D6">
        <w:trPr>
          <w:trHeight w:val="393"/>
        </w:trPr>
        <w:tc>
          <w:tcPr>
            <w:tcW w:w="1556" w:type="dxa"/>
          </w:tcPr>
          <w:p w14:paraId="488763C6" w14:textId="77777777" w:rsidR="001D77D6" w:rsidRPr="006A4262" w:rsidRDefault="001D77D6" w:rsidP="0087557F">
            <w:pPr>
              <w:spacing w:line="360" w:lineRule="auto"/>
              <w:rPr>
                <w:rFonts w:ascii="Arial" w:hAnsi="Arial" w:cs="Arial"/>
                <w:b/>
                <w:bCs/>
              </w:rPr>
            </w:pPr>
            <w:r w:rsidRPr="006A4262">
              <w:rPr>
                <w:rFonts w:ascii="Arial" w:hAnsi="Arial" w:cs="Arial"/>
                <w:b/>
                <w:bCs/>
              </w:rPr>
              <w:t>Jahr</w:t>
            </w:r>
          </w:p>
        </w:tc>
        <w:tc>
          <w:tcPr>
            <w:tcW w:w="7370" w:type="dxa"/>
            <w:gridSpan w:val="2"/>
          </w:tcPr>
          <w:p w14:paraId="0D0B7847" w14:textId="77777777" w:rsidR="001D77D6" w:rsidRPr="006A4262" w:rsidRDefault="001D77D6" w:rsidP="0087557F">
            <w:pPr>
              <w:spacing w:line="360" w:lineRule="auto"/>
              <w:jc w:val="center"/>
              <w:rPr>
                <w:rFonts w:ascii="Arial" w:hAnsi="Arial" w:cs="Arial"/>
                <w:b/>
                <w:bCs/>
              </w:rPr>
            </w:pPr>
            <w:r w:rsidRPr="006A4262">
              <w:rPr>
                <w:rFonts w:ascii="Arial" w:hAnsi="Arial" w:cs="Arial"/>
                <w:b/>
                <w:bCs/>
              </w:rPr>
              <w:t>Verliehen für</w:t>
            </w:r>
          </w:p>
        </w:tc>
      </w:tr>
      <w:tr w:rsidR="001D77D6" w14:paraId="3B8D74FF" w14:textId="77777777" w:rsidTr="001D77D6">
        <w:tc>
          <w:tcPr>
            <w:tcW w:w="1556" w:type="dxa"/>
            <w:tcBorders>
              <w:bottom w:val="nil"/>
            </w:tcBorders>
          </w:tcPr>
          <w:p w14:paraId="2671231D" w14:textId="77777777" w:rsidR="001D77D6" w:rsidRDefault="001D77D6" w:rsidP="0087557F">
            <w:pPr>
              <w:spacing w:line="360" w:lineRule="auto"/>
              <w:rPr>
                <w:rFonts w:ascii="Arial" w:hAnsi="Arial" w:cs="Arial"/>
                <w:bCs/>
              </w:rPr>
            </w:pPr>
            <w:r>
              <w:rPr>
                <w:rFonts w:ascii="Arial" w:hAnsi="Arial" w:cs="Arial"/>
                <w:bCs/>
              </w:rPr>
              <w:t>1993-1994</w:t>
            </w:r>
          </w:p>
        </w:tc>
        <w:tc>
          <w:tcPr>
            <w:tcW w:w="3268" w:type="dxa"/>
          </w:tcPr>
          <w:p w14:paraId="5D5CC748"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New Car of the Year</w:t>
            </w:r>
          </w:p>
        </w:tc>
        <w:tc>
          <w:tcPr>
            <w:tcW w:w="4102" w:type="dxa"/>
          </w:tcPr>
          <w:p w14:paraId="4B55F464" w14:textId="77777777" w:rsidR="001D77D6" w:rsidRDefault="001D77D6" w:rsidP="0087557F">
            <w:pPr>
              <w:spacing w:line="360" w:lineRule="auto"/>
              <w:rPr>
                <w:rFonts w:ascii="Arial" w:hAnsi="Arial" w:cs="Arial"/>
                <w:bCs/>
              </w:rPr>
            </w:pPr>
            <w:proofErr w:type="spellStart"/>
            <w:r>
              <w:rPr>
                <w:rFonts w:ascii="Arial" w:hAnsi="Arial" w:cs="Arial"/>
                <w:bCs/>
              </w:rPr>
              <w:t>WagonR</w:t>
            </w:r>
            <w:proofErr w:type="spellEnd"/>
          </w:p>
        </w:tc>
      </w:tr>
      <w:tr w:rsidR="001D77D6" w14:paraId="44824C58" w14:textId="77777777" w:rsidTr="001D77D6">
        <w:tc>
          <w:tcPr>
            <w:tcW w:w="1556" w:type="dxa"/>
            <w:tcBorders>
              <w:top w:val="nil"/>
            </w:tcBorders>
          </w:tcPr>
          <w:p w14:paraId="3CCE3E38" w14:textId="77777777" w:rsidR="001D77D6" w:rsidRDefault="001D77D6" w:rsidP="0087557F">
            <w:pPr>
              <w:spacing w:line="360" w:lineRule="auto"/>
              <w:rPr>
                <w:rFonts w:ascii="Arial" w:hAnsi="Arial" w:cs="Arial"/>
                <w:bCs/>
              </w:rPr>
            </w:pPr>
          </w:p>
        </w:tc>
        <w:tc>
          <w:tcPr>
            <w:tcW w:w="3268" w:type="dxa"/>
          </w:tcPr>
          <w:p w14:paraId="4F35AD2E"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Man of the Year</w:t>
            </w:r>
          </w:p>
        </w:tc>
        <w:tc>
          <w:tcPr>
            <w:tcW w:w="4102" w:type="dxa"/>
          </w:tcPr>
          <w:p w14:paraId="59419873" w14:textId="77777777" w:rsidR="001D77D6" w:rsidRDefault="001D77D6" w:rsidP="0087557F">
            <w:pPr>
              <w:spacing w:line="360" w:lineRule="auto"/>
              <w:rPr>
                <w:rFonts w:ascii="Arial" w:hAnsi="Arial" w:cs="Arial"/>
                <w:bCs/>
              </w:rPr>
            </w:pPr>
            <w:proofErr w:type="spellStart"/>
            <w:r>
              <w:rPr>
                <w:rFonts w:ascii="Arial" w:hAnsi="Arial" w:cs="Arial"/>
                <w:bCs/>
              </w:rPr>
              <w:t>Director</w:t>
            </w:r>
            <w:proofErr w:type="spellEnd"/>
            <w:r>
              <w:rPr>
                <w:rFonts w:ascii="Arial" w:hAnsi="Arial" w:cs="Arial"/>
                <w:bCs/>
              </w:rPr>
              <w:t xml:space="preserve"> &amp; </w:t>
            </w:r>
            <w:proofErr w:type="spellStart"/>
            <w:r>
              <w:rPr>
                <w:rFonts w:ascii="Arial" w:hAnsi="Arial" w:cs="Arial"/>
                <w:bCs/>
              </w:rPr>
              <w:t>President</w:t>
            </w:r>
            <w:proofErr w:type="spellEnd"/>
            <w:r>
              <w:rPr>
                <w:rFonts w:ascii="Arial" w:hAnsi="Arial" w:cs="Arial"/>
                <w:bCs/>
              </w:rPr>
              <w:t xml:space="preserve"> Osamu Suzuki</w:t>
            </w:r>
          </w:p>
        </w:tc>
      </w:tr>
      <w:tr w:rsidR="001D77D6" w14:paraId="5E01F17E" w14:textId="77777777" w:rsidTr="001D77D6">
        <w:tc>
          <w:tcPr>
            <w:tcW w:w="1556" w:type="dxa"/>
          </w:tcPr>
          <w:p w14:paraId="55B79A45" w14:textId="77777777" w:rsidR="001D77D6" w:rsidRDefault="001D77D6" w:rsidP="0087557F">
            <w:pPr>
              <w:spacing w:line="360" w:lineRule="auto"/>
              <w:rPr>
                <w:rFonts w:ascii="Arial" w:hAnsi="Arial" w:cs="Arial"/>
                <w:bCs/>
              </w:rPr>
            </w:pPr>
            <w:r>
              <w:rPr>
                <w:rFonts w:ascii="Arial" w:hAnsi="Arial" w:cs="Arial"/>
                <w:bCs/>
              </w:rPr>
              <w:t>2006</w:t>
            </w:r>
          </w:p>
        </w:tc>
        <w:tc>
          <w:tcPr>
            <w:tcW w:w="3268" w:type="dxa"/>
          </w:tcPr>
          <w:p w14:paraId="7FA61BC9"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2284DC3E" w14:textId="77777777" w:rsidR="001D77D6" w:rsidRDefault="001D77D6" w:rsidP="0087557F">
            <w:pPr>
              <w:spacing w:line="360" w:lineRule="auto"/>
              <w:rPr>
                <w:rFonts w:ascii="Arial" w:hAnsi="Arial" w:cs="Arial"/>
                <w:bCs/>
              </w:rPr>
            </w:pPr>
            <w:r>
              <w:rPr>
                <w:rFonts w:ascii="Arial" w:hAnsi="Arial" w:cs="Arial"/>
                <w:bCs/>
              </w:rPr>
              <w:t>Swift</w:t>
            </w:r>
          </w:p>
        </w:tc>
      </w:tr>
      <w:tr w:rsidR="001D77D6" w14:paraId="7BDE7998" w14:textId="77777777" w:rsidTr="001D77D6">
        <w:tc>
          <w:tcPr>
            <w:tcW w:w="1556" w:type="dxa"/>
          </w:tcPr>
          <w:p w14:paraId="0B9A46BE" w14:textId="77777777" w:rsidR="001D77D6" w:rsidRDefault="001D77D6" w:rsidP="0087557F">
            <w:pPr>
              <w:spacing w:line="360" w:lineRule="auto"/>
              <w:rPr>
                <w:rFonts w:ascii="Arial" w:hAnsi="Arial" w:cs="Arial"/>
                <w:bCs/>
              </w:rPr>
            </w:pPr>
            <w:r>
              <w:rPr>
                <w:rFonts w:ascii="Arial" w:hAnsi="Arial" w:cs="Arial"/>
                <w:bCs/>
              </w:rPr>
              <w:t>2007</w:t>
            </w:r>
          </w:p>
        </w:tc>
        <w:tc>
          <w:tcPr>
            <w:tcW w:w="3268" w:type="dxa"/>
          </w:tcPr>
          <w:p w14:paraId="3898A3F1"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Person of the Year</w:t>
            </w:r>
          </w:p>
        </w:tc>
        <w:tc>
          <w:tcPr>
            <w:tcW w:w="4102" w:type="dxa"/>
          </w:tcPr>
          <w:p w14:paraId="52D621E0" w14:textId="77777777" w:rsidR="001D77D6" w:rsidRDefault="001D77D6" w:rsidP="0087557F">
            <w:pPr>
              <w:spacing w:line="360" w:lineRule="auto"/>
              <w:rPr>
                <w:rFonts w:ascii="Arial" w:hAnsi="Arial" w:cs="Arial"/>
                <w:bCs/>
              </w:rPr>
            </w:pPr>
            <w:proofErr w:type="spellStart"/>
            <w:r>
              <w:rPr>
                <w:rFonts w:ascii="Arial" w:hAnsi="Arial" w:cs="Arial"/>
                <w:bCs/>
              </w:rPr>
              <w:t>Director</w:t>
            </w:r>
            <w:proofErr w:type="spellEnd"/>
            <w:r>
              <w:rPr>
                <w:rFonts w:ascii="Arial" w:hAnsi="Arial" w:cs="Arial"/>
                <w:bCs/>
              </w:rPr>
              <w:t xml:space="preserve"> &amp; </w:t>
            </w:r>
            <w:proofErr w:type="spellStart"/>
            <w:r>
              <w:rPr>
                <w:rFonts w:ascii="Arial" w:hAnsi="Arial" w:cs="Arial"/>
                <w:bCs/>
              </w:rPr>
              <w:t>President</w:t>
            </w:r>
            <w:proofErr w:type="spellEnd"/>
            <w:r>
              <w:rPr>
                <w:rFonts w:ascii="Arial" w:hAnsi="Arial" w:cs="Arial"/>
                <w:bCs/>
              </w:rPr>
              <w:t xml:space="preserve"> Hiroshi </w:t>
            </w:r>
            <w:proofErr w:type="spellStart"/>
            <w:r>
              <w:rPr>
                <w:rFonts w:ascii="Arial" w:hAnsi="Arial" w:cs="Arial"/>
                <w:bCs/>
              </w:rPr>
              <w:t>Tsuda</w:t>
            </w:r>
            <w:proofErr w:type="spellEnd"/>
          </w:p>
        </w:tc>
      </w:tr>
      <w:tr w:rsidR="001D77D6" w14:paraId="658585FD" w14:textId="77777777" w:rsidTr="001D77D6">
        <w:tc>
          <w:tcPr>
            <w:tcW w:w="1556" w:type="dxa"/>
          </w:tcPr>
          <w:p w14:paraId="20EBB9A7" w14:textId="77777777" w:rsidR="001D77D6" w:rsidRDefault="001D77D6" w:rsidP="0087557F">
            <w:pPr>
              <w:spacing w:line="360" w:lineRule="auto"/>
              <w:rPr>
                <w:rFonts w:ascii="Arial" w:hAnsi="Arial" w:cs="Arial"/>
                <w:bCs/>
              </w:rPr>
            </w:pPr>
            <w:r>
              <w:rPr>
                <w:rFonts w:ascii="Arial" w:hAnsi="Arial" w:cs="Arial"/>
                <w:bCs/>
              </w:rPr>
              <w:t>2009</w:t>
            </w:r>
          </w:p>
        </w:tc>
        <w:tc>
          <w:tcPr>
            <w:tcW w:w="3268" w:type="dxa"/>
          </w:tcPr>
          <w:p w14:paraId="0E3DF1D8"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7973AB74" w14:textId="77777777" w:rsidR="001D77D6" w:rsidRDefault="001D77D6" w:rsidP="0087557F">
            <w:pPr>
              <w:spacing w:line="360" w:lineRule="auto"/>
              <w:rPr>
                <w:rFonts w:ascii="Arial" w:hAnsi="Arial" w:cs="Arial"/>
                <w:bCs/>
              </w:rPr>
            </w:pPr>
            <w:proofErr w:type="spellStart"/>
            <w:r>
              <w:rPr>
                <w:rFonts w:ascii="Arial" w:hAnsi="Arial" w:cs="Arial"/>
                <w:bCs/>
              </w:rPr>
              <w:t>WagonR</w:t>
            </w:r>
            <w:proofErr w:type="spellEnd"/>
            <w:r>
              <w:rPr>
                <w:rFonts w:ascii="Arial" w:hAnsi="Arial" w:cs="Arial"/>
                <w:bCs/>
              </w:rPr>
              <w:t xml:space="preserve"> + Wagon5 Stingray</w:t>
            </w:r>
          </w:p>
        </w:tc>
      </w:tr>
      <w:tr w:rsidR="001D77D6" w14:paraId="6E9DC89F" w14:textId="77777777" w:rsidTr="001D77D6">
        <w:tc>
          <w:tcPr>
            <w:tcW w:w="1556" w:type="dxa"/>
          </w:tcPr>
          <w:p w14:paraId="4E7216B2" w14:textId="77777777" w:rsidR="001D77D6" w:rsidRDefault="001D77D6" w:rsidP="0087557F">
            <w:pPr>
              <w:spacing w:line="360" w:lineRule="auto"/>
              <w:rPr>
                <w:rFonts w:ascii="Arial" w:hAnsi="Arial" w:cs="Arial"/>
                <w:bCs/>
              </w:rPr>
            </w:pPr>
            <w:r>
              <w:rPr>
                <w:rFonts w:ascii="Arial" w:hAnsi="Arial" w:cs="Arial"/>
                <w:bCs/>
              </w:rPr>
              <w:t>2011</w:t>
            </w:r>
          </w:p>
        </w:tc>
        <w:tc>
          <w:tcPr>
            <w:tcW w:w="3268" w:type="dxa"/>
          </w:tcPr>
          <w:p w14:paraId="09DD9810"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151F58C9" w14:textId="77777777" w:rsidR="001D77D6" w:rsidRDefault="001D77D6" w:rsidP="0087557F">
            <w:pPr>
              <w:spacing w:line="360" w:lineRule="auto"/>
              <w:rPr>
                <w:rFonts w:ascii="Arial" w:hAnsi="Arial" w:cs="Arial"/>
                <w:bCs/>
              </w:rPr>
            </w:pPr>
            <w:r>
              <w:rPr>
                <w:rFonts w:ascii="Arial" w:hAnsi="Arial" w:cs="Arial"/>
                <w:bCs/>
              </w:rPr>
              <w:t>Swift</w:t>
            </w:r>
          </w:p>
        </w:tc>
      </w:tr>
      <w:tr w:rsidR="001D77D6" w14:paraId="2B911B0C" w14:textId="77777777" w:rsidTr="001D77D6">
        <w:tc>
          <w:tcPr>
            <w:tcW w:w="1556" w:type="dxa"/>
          </w:tcPr>
          <w:p w14:paraId="36265F0B" w14:textId="77777777" w:rsidR="001D77D6" w:rsidRDefault="001D77D6" w:rsidP="0087557F">
            <w:pPr>
              <w:spacing w:line="360" w:lineRule="auto"/>
              <w:rPr>
                <w:rFonts w:ascii="Arial" w:hAnsi="Arial" w:cs="Arial"/>
                <w:bCs/>
              </w:rPr>
            </w:pPr>
            <w:r>
              <w:rPr>
                <w:rFonts w:ascii="Arial" w:hAnsi="Arial" w:cs="Arial"/>
                <w:bCs/>
              </w:rPr>
              <w:t>2013</w:t>
            </w:r>
          </w:p>
        </w:tc>
        <w:tc>
          <w:tcPr>
            <w:tcW w:w="3268" w:type="dxa"/>
          </w:tcPr>
          <w:p w14:paraId="7918F665"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Technology of the Year</w:t>
            </w:r>
          </w:p>
        </w:tc>
        <w:tc>
          <w:tcPr>
            <w:tcW w:w="4102" w:type="dxa"/>
          </w:tcPr>
          <w:p w14:paraId="4DB172E2" w14:textId="77777777" w:rsidR="001D77D6" w:rsidRDefault="001D77D6" w:rsidP="0087557F">
            <w:pPr>
              <w:spacing w:line="360" w:lineRule="auto"/>
              <w:rPr>
                <w:rFonts w:ascii="Arial" w:hAnsi="Arial" w:cs="Arial"/>
                <w:bCs/>
              </w:rPr>
            </w:pPr>
            <w:r>
              <w:rPr>
                <w:rFonts w:ascii="Arial" w:hAnsi="Arial" w:cs="Arial"/>
                <w:bCs/>
              </w:rPr>
              <w:t>SUZUKI GREEN Technology</w:t>
            </w:r>
          </w:p>
        </w:tc>
      </w:tr>
      <w:tr w:rsidR="001D77D6" w14:paraId="034E7561" w14:textId="77777777" w:rsidTr="001D77D6">
        <w:tc>
          <w:tcPr>
            <w:tcW w:w="1556" w:type="dxa"/>
          </w:tcPr>
          <w:p w14:paraId="78C7781E" w14:textId="77777777" w:rsidR="001D77D6" w:rsidRDefault="001D77D6" w:rsidP="0087557F">
            <w:pPr>
              <w:spacing w:line="360" w:lineRule="auto"/>
              <w:rPr>
                <w:rFonts w:ascii="Arial" w:hAnsi="Arial" w:cs="Arial"/>
                <w:bCs/>
              </w:rPr>
            </w:pPr>
            <w:r>
              <w:rPr>
                <w:rFonts w:ascii="Arial" w:hAnsi="Arial" w:cs="Arial"/>
                <w:bCs/>
              </w:rPr>
              <w:t>2015</w:t>
            </w:r>
          </w:p>
        </w:tc>
        <w:tc>
          <w:tcPr>
            <w:tcW w:w="3268" w:type="dxa"/>
          </w:tcPr>
          <w:p w14:paraId="17581229" w14:textId="77777777" w:rsidR="001D77D6" w:rsidRPr="001D77D6" w:rsidRDefault="001D77D6" w:rsidP="0087557F">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28BD5ABB" w14:textId="77777777" w:rsidR="001D77D6" w:rsidRDefault="001D77D6" w:rsidP="0087557F">
            <w:pPr>
              <w:spacing w:line="360" w:lineRule="auto"/>
              <w:rPr>
                <w:rFonts w:ascii="Arial" w:hAnsi="Arial" w:cs="Arial"/>
                <w:bCs/>
              </w:rPr>
            </w:pPr>
            <w:r>
              <w:rPr>
                <w:rFonts w:ascii="Arial" w:hAnsi="Arial" w:cs="Arial"/>
                <w:bCs/>
              </w:rPr>
              <w:t>Hustler</w:t>
            </w:r>
          </w:p>
        </w:tc>
      </w:tr>
      <w:tr w:rsidR="001D77D6" w14:paraId="55302456" w14:textId="77777777" w:rsidTr="0087557F">
        <w:tc>
          <w:tcPr>
            <w:tcW w:w="1556" w:type="dxa"/>
          </w:tcPr>
          <w:p w14:paraId="2A4ED7DC" w14:textId="67C9D44C" w:rsidR="001D77D6" w:rsidRDefault="001D77D6" w:rsidP="001D77D6">
            <w:pPr>
              <w:spacing w:line="360" w:lineRule="auto"/>
              <w:rPr>
                <w:rFonts w:ascii="Arial" w:hAnsi="Arial" w:cs="Arial"/>
                <w:bCs/>
              </w:rPr>
            </w:pPr>
            <w:r>
              <w:rPr>
                <w:rFonts w:ascii="Arial" w:hAnsi="Arial" w:cs="Arial"/>
                <w:bCs/>
              </w:rPr>
              <w:t>2016</w:t>
            </w:r>
          </w:p>
        </w:tc>
        <w:tc>
          <w:tcPr>
            <w:tcW w:w="3268" w:type="dxa"/>
          </w:tcPr>
          <w:p w14:paraId="2DBBE917" w14:textId="44E24A71" w:rsidR="001D77D6" w:rsidRPr="001D77D6" w:rsidRDefault="001D77D6" w:rsidP="001D77D6">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1CE9ECDA" w14:textId="384E9AEE" w:rsidR="001D77D6" w:rsidRDefault="001D77D6" w:rsidP="001D77D6">
            <w:pPr>
              <w:spacing w:line="360" w:lineRule="auto"/>
              <w:rPr>
                <w:rFonts w:ascii="Arial" w:hAnsi="Arial" w:cs="Arial"/>
                <w:bCs/>
              </w:rPr>
            </w:pPr>
            <w:r>
              <w:rPr>
                <w:rFonts w:ascii="Arial" w:hAnsi="Arial" w:cs="Arial"/>
                <w:bCs/>
              </w:rPr>
              <w:t>Alto</w:t>
            </w:r>
          </w:p>
        </w:tc>
      </w:tr>
      <w:tr w:rsidR="001D77D6" w14:paraId="4F367AAA" w14:textId="77777777" w:rsidTr="001D77D6">
        <w:tc>
          <w:tcPr>
            <w:tcW w:w="1556" w:type="dxa"/>
          </w:tcPr>
          <w:p w14:paraId="73F9BB9D" w14:textId="7EB493BD" w:rsidR="001D77D6" w:rsidRDefault="001D77D6" w:rsidP="001D77D6">
            <w:pPr>
              <w:spacing w:line="360" w:lineRule="auto"/>
              <w:rPr>
                <w:rFonts w:ascii="Arial" w:hAnsi="Arial" w:cs="Arial"/>
                <w:bCs/>
              </w:rPr>
            </w:pPr>
            <w:r>
              <w:rPr>
                <w:rFonts w:ascii="Arial" w:hAnsi="Arial" w:cs="Arial"/>
                <w:bCs/>
              </w:rPr>
              <w:t>2018</w:t>
            </w:r>
          </w:p>
        </w:tc>
        <w:tc>
          <w:tcPr>
            <w:tcW w:w="3268" w:type="dxa"/>
          </w:tcPr>
          <w:p w14:paraId="4E9F6AC6" w14:textId="7094BCC8" w:rsidR="001D77D6" w:rsidRPr="001D77D6" w:rsidRDefault="001D77D6" w:rsidP="001D77D6">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54D01EB2" w14:textId="151B4011" w:rsidR="001D77D6" w:rsidRDefault="001D77D6" w:rsidP="001D77D6">
            <w:pPr>
              <w:spacing w:line="360" w:lineRule="auto"/>
              <w:rPr>
                <w:rFonts w:ascii="Arial" w:hAnsi="Arial" w:cs="Arial"/>
                <w:bCs/>
              </w:rPr>
            </w:pPr>
            <w:r>
              <w:rPr>
                <w:rFonts w:ascii="Arial" w:hAnsi="Arial" w:cs="Arial"/>
                <w:bCs/>
              </w:rPr>
              <w:t>Swift</w:t>
            </w:r>
          </w:p>
        </w:tc>
      </w:tr>
      <w:tr w:rsidR="001D77D6" w14:paraId="7ECF8B7E" w14:textId="77777777" w:rsidTr="001D77D6">
        <w:tc>
          <w:tcPr>
            <w:tcW w:w="1556" w:type="dxa"/>
          </w:tcPr>
          <w:p w14:paraId="780CAA17" w14:textId="31BA98B8" w:rsidR="001D77D6" w:rsidRDefault="001D77D6" w:rsidP="001D77D6">
            <w:pPr>
              <w:spacing w:line="360" w:lineRule="auto"/>
              <w:rPr>
                <w:rFonts w:ascii="Arial" w:hAnsi="Arial" w:cs="Arial"/>
                <w:bCs/>
              </w:rPr>
            </w:pPr>
            <w:r>
              <w:rPr>
                <w:rFonts w:ascii="Arial" w:hAnsi="Arial" w:cs="Arial"/>
                <w:bCs/>
              </w:rPr>
              <w:t>20</w:t>
            </w:r>
            <w:r w:rsidR="00AE7009">
              <w:rPr>
                <w:rFonts w:ascii="Arial" w:hAnsi="Arial" w:cs="Arial"/>
                <w:bCs/>
              </w:rPr>
              <w:t>2</w:t>
            </w:r>
            <w:r>
              <w:rPr>
                <w:rFonts w:ascii="Arial" w:hAnsi="Arial" w:cs="Arial"/>
                <w:bCs/>
              </w:rPr>
              <w:t>5</w:t>
            </w:r>
          </w:p>
        </w:tc>
        <w:tc>
          <w:tcPr>
            <w:tcW w:w="3268" w:type="dxa"/>
          </w:tcPr>
          <w:p w14:paraId="18E6287F" w14:textId="77777777" w:rsidR="001D77D6" w:rsidRPr="001D77D6" w:rsidRDefault="001D77D6" w:rsidP="001D77D6">
            <w:pPr>
              <w:spacing w:line="360" w:lineRule="auto"/>
              <w:rPr>
                <w:rFonts w:ascii="Arial" w:hAnsi="Arial" w:cs="Arial"/>
                <w:bCs/>
                <w:lang w:val="en-US"/>
              </w:rPr>
            </w:pPr>
            <w:r w:rsidRPr="001D77D6">
              <w:rPr>
                <w:rFonts w:ascii="Arial" w:hAnsi="Arial" w:cs="Arial"/>
                <w:bCs/>
                <w:lang w:val="en-US"/>
              </w:rPr>
              <w:t>RJC Car of the Year</w:t>
            </w:r>
          </w:p>
        </w:tc>
        <w:tc>
          <w:tcPr>
            <w:tcW w:w="4102" w:type="dxa"/>
          </w:tcPr>
          <w:p w14:paraId="50AC5897" w14:textId="51F9BE17" w:rsidR="001D77D6" w:rsidRDefault="001D77D6" w:rsidP="001D77D6">
            <w:pPr>
              <w:spacing w:line="360" w:lineRule="auto"/>
              <w:rPr>
                <w:rFonts w:ascii="Arial" w:hAnsi="Arial" w:cs="Arial"/>
                <w:bCs/>
              </w:rPr>
            </w:pPr>
            <w:r>
              <w:rPr>
                <w:rFonts w:ascii="Arial" w:hAnsi="Arial" w:cs="Arial"/>
                <w:bCs/>
              </w:rPr>
              <w:t>Swift</w:t>
            </w:r>
          </w:p>
        </w:tc>
      </w:tr>
    </w:tbl>
    <w:p w14:paraId="7B275D87" w14:textId="77777777" w:rsidR="001D77D6" w:rsidRPr="00B5215F" w:rsidRDefault="001D77D6" w:rsidP="001D77D6">
      <w:pPr>
        <w:spacing w:after="0" w:line="360" w:lineRule="auto"/>
        <w:ind w:right="851"/>
        <w:rPr>
          <w:rFonts w:ascii="Arial" w:hAnsi="Arial" w:cs="Arial"/>
          <w:sz w:val="18"/>
          <w:szCs w:val="18"/>
          <w:lang w:val="en-US"/>
        </w:rPr>
      </w:pPr>
      <w:r w:rsidRPr="00B5215F">
        <w:rPr>
          <w:rFonts w:ascii="Arial" w:hAnsi="Arial" w:cs="Arial"/>
          <w:sz w:val="18"/>
          <w:szCs w:val="18"/>
          <w:lang w:val="en-US"/>
        </w:rPr>
        <w:t xml:space="preserve">Quelle: SUZUKI MOTOR CORPORATION, </w:t>
      </w:r>
      <w:proofErr w:type="spellStart"/>
      <w:r w:rsidRPr="00B5215F">
        <w:rPr>
          <w:rFonts w:ascii="Arial" w:hAnsi="Arial" w:cs="Arial"/>
          <w:sz w:val="18"/>
          <w:szCs w:val="18"/>
          <w:lang w:val="en-US"/>
        </w:rPr>
        <w:t>Abdruck</w:t>
      </w:r>
      <w:proofErr w:type="spellEnd"/>
      <w:r w:rsidRPr="00B5215F">
        <w:rPr>
          <w:rFonts w:ascii="Arial" w:hAnsi="Arial" w:cs="Arial"/>
          <w:sz w:val="18"/>
          <w:szCs w:val="18"/>
          <w:lang w:val="en-US"/>
        </w:rPr>
        <w:t xml:space="preserve"> </w:t>
      </w:r>
      <w:proofErr w:type="spellStart"/>
      <w:r w:rsidRPr="00B5215F">
        <w:rPr>
          <w:rFonts w:ascii="Arial" w:hAnsi="Arial" w:cs="Arial"/>
          <w:sz w:val="18"/>
          <w:szCs w:val="18"/>
          <w:lang w:val="en-US"/>
        </w:rPr>
        <w:t>honorarfrei</w:t>
      </w:r>
      <w:proofErr w:type="spellEnd"/>
      <w:r w:rsidRPr="00B5215F">
        <w:rPr>
          <w:rFonts w:ascii="Arial" w:hAnsi="Arial" w:cs="Arial"/>
          <w:sz w:val="18"/>
          <w:szCs w:val="18"/>
          <w:lang w:val="en-US"/>
        </w:rPr>
        <w:t>.</w:t>
      </w:r>
    </w:p>
    <w:bookmarkEnd w:id="0"/>
    <w:p w14:paraId="3BB86415" w14:textId="77777777" w:rsidR="00486175" w:rsidRPr="009C7D4D" w:rsidRDefault="00486175" w:rsidP="00486175">
      <w:pPr>
        <w:pStyle w:val="Textkrper"/>
        <w:spacing w:line="276" w:lineRule="auto"/>
        <w:ind w:right="565"/>
        <w:rPr>
          <w:w w:val="105"/>
          <w:lang w:val="de-AT"/>
        </w:rPr>
      </w:pPr>
    </w:p>
    <w:p w14:paraId="7437C35D" w14:textId="25934262" w:rsidR="00882DF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262234">
        <w:rPr>
          <w:rFonts w:ascii="Arial" w:eastAsia="Times New Roman" w:hAnsi="Arial" w:cs="Arial"/>
          <w:lang w:val="de-DE" w:eastAsia="de-AT"/>
        </w:rPr>
        <w:t xml:space="preserve">Die neueste Generation des Kleinwagenstars Suzuki SWIFT </w:t>
      </w:r>
      <w:r w:rsidR="005966E7">
        <w:rPr>
          <w:rFonts w:ascii="Arial" w:eastAsia="Times New Roman" w:hAnsi="Arial" w:cs="Arial"/>
          <w:lang w:val="de-DE" w:eastAsia="de-AT"/>
        </w:rPr>
        <w:t xml:space="preserve">wurde in Japan mit dem </w:t>
      </w:r>
      <w:proofErr w:type="gramStart"/>
      <w:r w:rsidR="005966E7">
        <w:rPr>
          <w:rFonts w:ascii="Arial" w:eastAsia="Times New Roman" w:hAnsi="Arial" w:cs="Arial"/>
          <w:lang w:val="de-DE" w:eastAsia="de-AT"/>
        </w:rPr>
        <w:t>RJC Car</w:t>
      </w:r>
      <w:proofErr w:type="gramEnd"/>
      <w:r w:rsidR="005966E7">
        <w:rPr>
          <w:rFonts w:ascii="Arial" w:eastAsia="Times New Roman" w:hAnsi="Arial" w:cs="Arial"/>
          <w:lang w:val="de-DE" w:eastAsia="de-AT"/>
        </w:rPr>
        <w:t xml:space="preserve"> </w:t>
      </w:r>
      <w:proofErr w:type="spellStart"/>
      <w:r w:rsidR="005966E7">
        <w:rPr>
          <w:rFonts w:ascii="Arial" w:eastAsia="Times New Roman" w:hAnsi="Arial" w:cs="Arial"/>
          <w:lang w:val="de-DE" w:eastAsia="de-AT"/>
        </w:rPr>
        <w:t>of</w:t>
      </w:r>
      <w:proofErr w:type="spellEnd"/>
      <w:r w:rsidR="005966E7">
        <w:rPr>
          <w:rFonts w:ascii="Arial" w:eastAsia="Times New Roman" w:hAnsi="Arial" w:cs="Arial"/>
          <w:lang w:val="de-DE" w:eastAsia="de-AT"/>
        </w:rPr>
        <w:t xml:space="preserve"> </w:t>
      </w:r>
      <w:proofErr w:type="spellStart"/>
      <w:r w:rsidR="005966E7">
        <w:rPr>
          <w:rFonts w:ascii="Arial" w:eastAsia="Times New Roman" w:hAnsi="Arial" w:cs="Arial"/>
          <w:lang w:val="de-DE" w:eastAsia="de-AT"/>
        </w:rPr>
        <w:t>the</w:t>
      </w:r>
      <w:proofErr w:type="spellEnd"/>
      <w:r w:rsidR="005966E7">
        <w:rPr>
          <w:rFonts w:ascii="Arial" w:eastAsia="Times New Roman" w:hAnsi="Arial" w:cs="Arial"/>
          <w:lang w:val="de-DE" w:eastAsia="de-AT"/>
        </w:rPr>
        <w:t xml:space="preserve"> Year Award 2025 ausgezeichnet</w:t>
      </w:r>
    </w:p>
    <w:p w14:paraId="4FAB2390" w14:textId="77777777" w:rsidR="00193DD4" w:rsidRPr="000967D1" w:rsidRDefault="00193DD4" w:rsidP="00F400C8">
      <w:pPr>
        <w:spacing w:after="0"/>
        <w:rPr>
          <w:rFonts w:ascii="Arial" w:eastAsia="Times New Roman" w:hAnsi="Arial" w:cs="Arial"/>
          <w:lang w:val="de-DE" w:eastAsia="de-AT"/>
        </w:rPr>
      </w:pPr>
    </w:p>
    <w:p w14:paraId="1A4EAA38" w14:textId="41D28A42"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193DD4">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2A61130F" w14:textId="02C699BC" w:rsidR="00BC5CAB" w:rsidRPr="00BC5CAB" w:rsidRDefault="000967D1" w:rsidP="00486175">
      <w:pPr>
        <w:ind w:right="-567"/>
        <w:rPr>
          <w:rFonts w:ascii="Arial" w:hAnsi="Arial" w:cs="Arial"/>
          <w:u w:val="single"/>
        </w:rPr>
      </w:pPr>
      <w:r w:rsidRPr="000967D1">
        <w:rPr>
          <w:rFonts w:ascii="Arial" w:hAnsi="Arial" w:cs="Arial"/>
        </w:rPr>
        <w:t>Mehr unter:</w:t>
      </w:r>
      <w:r w:rsidRPr="004B45B0">
        <w:rPr>
          <w:rFonts w:ascii="Arial" w:hAnsi="Arial" w:cs="Arial"/>
        </w:rPr>
        <w:t xml:space="preserve"> </w:t>
      </w:r>
      <w:hyperlink r:id="rId8" w:history="1">
        <w:r w:rsidR="004B45B0" w:rsidRPr="004B45B0">
          <w:rPr>
            <w:rStyle w:val="Hyperlink"/>
            <w:rFonts w:ascii="Arial" w:hAnsi="Arial" w:cs="Arial"/>
            <w:color w:val="auto"/>
          </w:rPr>
          <w:t>www.suzuki.at/presse</w:t>
        </w:r>
      </w:hyperlink>
    </w:p>
    <w:p w14:paraId="04DAA3B3" w14:textId="77777777" w:rsidR="000967D1" w:rsidRPr="00486175" w:rsidRDefault="000967D1" w:rsidP="000967D1">
      <w:pPr>
        <w:spacing w:after="0" w:line="23" w:lineRule="atLeast"/>
        <w:ind w:right="850"/>
        <w:jc w:val="both"/>
        <w:rPr>
          <w:rFonts w:ascii="Arial" w:hAnsi="Arial" w:cs="Arial"/>
          <w:b/>
          <w:sz w:val="20"/>
          <w:szCs w:val="20"/>
          <w:lang w:eastAsia="ja-JP"/>
        </w:rPr>
      </w:pPr>
      <w:r w:rsidRPr="00486175">
        <w:rPr>
          <w:rFonts w:ascii="Arial" w:hAnsi="Arial" w:cs="Arial"/>
          <w:b/>
          <w:sz w:val="20"/>
          <w:szCs w:val="20"/>
        </w:rPr>
        <w:t>Pressekontakt:</w:t>
      </w:r>
    </w:p>
    <w:p w14:paraId="52C6AEF7"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 xml:space="preserve">SUZUKI AUSTRIA Automobil Handels Gesellschaft </w:t>
      </w:r>
      <w:proofErr w:type="spellStart"/>
      <w:r w:rsidRPr="00486175">
        <w:rPr>
          <w:rFonts w:ascii="Arial" w:hAnsi="Arial" w:cs="Arial"/>
          <w:sz w:val="20"/>
          <w:szCs w:val="20"/>
        </w:rPr>
        <w:t>m.b.H</w:t>
      </w:r>
      <w:proofErr w:type="spellEnd"/>
      <w:r w:rsidRPr="00486175">
        <w:rPr>
          <w:rFonts w:ascii="Arial" w:hAnsi="Arial" w:cs="Arial"/>
          <w:sz w:val="20"/>
          <w:szCs w:val="20"/>
        </w:rPr>
        <w:t>.</w:t>
      </w:r>
    </w:p>
    <w:p w14:paraId="2B3328A0" w14:textId="2CC8EFA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 xml:space="preserve">Astrid </w:t>
      </w:r>
      <w:r w:rsidR="004B45B0" w:rsidRPr="00486175">
        <w:rPr>
          <w:rFonts w:ascii="Arial" w:hAnsi="Arial" w:cs="Arial"/>
          <w:sz w:val="20"/>
          <w:szCs w:val="20"/>
          <w:lang w:val="en-US"/>
        </w:rPr>
        <w:t>Pillinger</w:t>
      </w:r>
    </w:p>
    <w:p w14:paraId="64AA555E" w14:textId="7777777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Assistant Manager Management &amp; Press/PR</w:t>
      </w:r>
    </w:p>
    <w:p w14:paraId="7599EFC8"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A-5020 Salzburg, Münchner Bundesstraße 160</w:t>
      </w:r>
    </w:p>
    <w:p w14:paraId="7BC8487B" w14:textId="4D9196E3" w:rsidR="008336F6"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Telefon: +43 (0)662 2155-111</w:t>
      </w:r>
    </w:p>
    <w:p w14:paraId="35829BC0"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Fax: +43 (0)662 2155-900</w:t>
      </w:r>
    </w:p>
    <w:p w14:paraId="6E9DE6CB" w14:textId="77777777" w:rsidR="000967D1" w:rsidRPr="00486175" w:rsidRDefault="000967D1" w:rsidP="000967D1">
      <w:pPr>
        <w:spacing w:after="0" w:line="23" w:lineRule="atLeast"/>
        <w:ind w:right="850"/>
        <w:rPr>
          <w:rStyle w:val="Hyperlink"/>
          <w:rFonts w:ascii="Arial" w:hAnsi="Arial" w:cs="Arial"/>
          <w:color w:val="auto"/>
          <w:sz w:val="20"/>
          <w:szCs w:val="20"/>
        </w:rPr>
      </w:pPr>
      <w:r w:rsidRPr="00486175">
        <w:rPr>
          <w:rFonts w:ascii="Arial" w:hAnsi="Arial" w:cs="Arial"/>
          <w:sz w:val="20"/>
          <w:szCs w:val="20"/>
        </w:rPr>
        <w:t xml:space="preserve">E-Mail: </w:t>
      </w:r>
      <w:hyperlink r:id="rId9" w:history="1">
        <w:r w:rsidRPr="00486175">
          <w:rPr>
            <w:rStyle w:val="Hyperlink"/>
            <w:rFonts w:ascii="Arial" w:hAnsi="Arial" w:cs="Arial"/>
            <w:color w:val="auto"/>
            <w:sz w:val="20"/>
            <w:szCs w:val="20"/>
          </w:rPr>
          <w:t>a.pillinger@suzuki.at</w:t>
        </w:r>
      </w:hyperlink>
    </w:p>
    <w:p w14:paraId="72F98483" w14:textId="6280AE48" w:rsidR="00EB69D5" w:rsidRPr="00486175" w:rsidRDefault="005966E7" w:rsidP="00486175">
      <w:pPr>
        <w:spacing w:after="0" w:line="23" w:lineRule="atLeast"/>
        <w:ind w:right="850"/>
        <w:rPr>
          <w:rStyle w:val="Hyperlink"/>
          <w:rFonts w:ascii="Arial" w:hAnsi="Arial" w:cs="Arial"/>
          <w:color w:val="auto"/>
          <w:sz w:val="20"/>
          <w:szCs w:val="20"/>
        </w:rPr>
      </w:pPr>
      <w:hyperlink r:id="rId10" w:history="1">
        <w:r w:rsidR="000967D1" w:rsidRPr="00486175">
          <w:rPr>
            <w:rStyle w:val="Hyperlink"/>
            <w:rFonts w:ascii="Arial" w:hAnsi="Arial" w:cs="Arial"/>
            <w:color w:val="auto"/>
            <w:sz w:val="20"/>
            <w:szCs w:val="20"/>
          </w:rPr>
          <w:t>www.suzuki.at</w:t>
        </w:r>
      </w:hyperlink>
      <w:r w:rsidR="000967D1" w:rsidRPr="00486175">
        <w:rPr>
          <w:rStyle w:val="Hyperlink"/>
          <w:rFonts w:ascii="Arial" w:hAnsi="Arial" w:cs="Arial"/>
          <w:color w:val="auto"/>
          <w:sz w:val="20"/>
          <w:szCs w:val="20"/>
          <w:u w:val="none"/>
        </w:rPr>
        <w:t xml:space="preserve">   </w:t>
      </w:r>
      <w:hyperlink r:id="rId11" w:history="1">
        <w:r w:rsidR="000967D1" w:rsidRPr="00486175">
          <w:rPr>
            <w:rStyle w:val="Hyperlink"/>
            <w:rFonts w:ascii="Arial" w:hAnsi="Arial" w:cs="Arial"/>
            <w:color w:val="auto"/>
            <w:sz w:val="20"/>
            <w:szCs w:val="20"/>
          </w:rPr>
          <w:t>www.globalsuzuki.com</w:t>
        </w:r>
      </w:hyperlink>
    </w:p>
    <w:sectPr w:rsidR="00EB69D5" w:rsidRPr="00486175" w:rsidSect="00486175">
      <w:headerReference w:type="default" r:id="rId12"/>
      <w:footerReference w:type="default" r:id="rId13"/>
      <w:pgSz w:w="11906" w:h="16838"/>
      <w:pgMar w:top="1985" w:right="1985"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M">
    <w:altName w:val="MS Gothic"/>
    <w:charset w:val="80"/>
    <w:family w:val="modern"/>
    <w:pitch w:val="variable"/>
    <w:sig w:usb0="00000000"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8991311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7C7"/>
    <w:multiLevelType w:val="hybridMultilevel"/>
    <w:tmpl w:val="3704EC76"/>
    <w:lvl w:ilvl="0" w:tplc="0782580E">
      <w:start w:val="19"/>
      <w:numFmt w:val="decimal"/>
      <w:lvlText w:val="%1."/>
      <w:lvlJc w:val="left"/>
      <w:pPr>
        <w:ind w:left="902" w:hanging="321"/>
        <w:jc w:val="left"/>
      </w:pPr>
      <w:rPr>
        <w:rFonts w:ascii="Calibri" w:eastAsia="Calibri" w:hAnsi="Calibri" w:cs="Calibri" w:hint="default"/>
        <w:b w:val="0"/>
        <w:bCs w:val="0"/>
        <w:i w:val="0"/>
        <w:iCs w:val="0"/>
        <w:spacing w:val="0"/>
        <w:w w:val="90"/>
        <w:sz w:val="20"/>
        <w:szCs w:val="20"/>
        <w:lang w:val="de-DE" w:eastAsia="en-US" w:bidi="ar-SA"/>
      </w:rPr>
    </w:lvl>
    <w:lvl w:ilvl="1" w:tplc="AAFAD376">
      <w:numFmt w:val="bullet"/>
      <w:lvlText w:val=""/>
      <w:lvlJc w:val="left"/>
      <w:pPr>
        <w:ind w:left="1001" w:hanging="420"/>
      </w:pPr>
      <w:rPr>
        <w:rFonts w:ascii="Wingdings" w:eastAsia="Wingdings" w:hAnsi="Wingdings" w:cs="Wingdings" w:hint="default"/>
        <w:b w:val="0"/>
        <w:bCs w:val="0"/>
        <w:i w:val="0"/>
        <w:iCs w:val="0"/>
        <w:spacing w:val="0"/>
        <w:w w:val="163"/>
        <w:sz w:val="24"/>
        <w:szCs w:val="24"/>
        <w:lang w:val="de-DE" w:eastAsia="en-US" w:bidi="ar-SA"/>
      </w:rPr>
    </w:lvl>
    <w:lvl w:ilvl="2" w:tplc="F29AB804">
      <w:numFmt w:val="bullet"/>
      <w:lvlText w:val="•"/>
      <w:lvlJc w:val="left"/>
      <w:pPr>
        <w:ind w:left="1089" w:hanging="420"/>
      </w:pPr>
      <w:rPr>
        <w:rFonts w:hint="default"/>
        <w:lang w:val="de-DE" w:eastAsia="en-US" w:bidi="ar-SA"/>
      </w:rPr>
    </w:lvl>
    <w:lvl w:ilvl="3" w:tplc="FD5E8EFE">
      <w:numFmt w:val="bullet"/>
      <w:lvlText w:val="•"/>
      <w:lvlJc w:val="left"/>
      <w:pPr>
        <w:ind w:left="1178" w:hanging="420"/>
      </w:pPr>
      <w:rPr>
        <w:rFonts w:hint="default"/>
        <w:lang w:val="de-DE" w:eastAsia="en-US" w:bidi="ar-SA"/>
      </w:rPr>
    </w:lvl>
    <w:lvl w:ilvl="4" w:tplc="16CABFC4">
      <w:numFmt w:val="bullet"/>
      <w:lvlText w:val="•"/>
      <w:lvlJc w:val="left"/>
      <w:pPr>
        <w:ind w:left="1267" w:hanging="420"/>
      </w:pPr>
      <w:rPr>
        <w:rFonts w:hint="default"/>
        <w:lang w:val="de-DE" w:eastAsia="en-US" w:bidi="ar-SA"/>
      </w:rPr>
    </w:lvl>
    <w:lvl w:ilvl="5" w:tplc="32FA1936">
      <w:numFmt w:val="bullet"/>
      <w:lvlText w:val="•"/>
      <w:lvlJc w:val="left"/>
      <w:pPr>
        <w:ind w:left="1356" w:hanging="420"/>
      </w:pPr>
      <w:rPr>
        <w:rFonts w:hint="default"/>
        <w:lang w:val="de-DE" w:eastAsia="en-US" w:bidi="ar-SA"/>
      </w:rPr>
    </w:lvl>
    <w:lvl w:ilvl="6" w:tplc="94561AD2">
      <w:numFmt w:val="bullet"/>
      <w:lvlText w:val="•"/>
      <w:lvlJc w:val="left"/>
      <w:pPr>
        <w:ind w:left="1445" w:hanging="420"/>
      </w:pPr>
      <w:rPr>
        <w:rFonts w:hint="default"/>
        <w:lang w:val="de-DE" w:eastAsia="en-US" w:bidi="ar-SA"/>
      </w:rPr>
    </w:lvl>
    <w:lvl w:ilvl="7" w:tplc="6802AC38">
      <w:numFmt w:val="bullet"/>
      <w:lvlText w:val="•"/>
      <w:lvlJc w:val="left"/>
      <w:pPr>
        <w:ind w:left="1534" w:hanging="420"/>
      </w:pPr>
      <w:rPr>
        <w:rFonts w:hint="default"/>
        <w:lang w:val="de-DE" w:eastAsia="en-US" w:bidi="ar-SA"/>
      </w:rPr>
    </w:lvl>
    <w:lvl w:ilvl="8" w:tplc="87703E9A">
      <w:numFmt w:val="bullet"/>
      <w:lvlText w:val="•"/>
      <w:lvlJc w:val="left"/>
      <w:pPr>
        <w:ind w:left="1623" w:hanging="420"/>
      </w:pPr>
      <w:rPr>
        <w:rFonts w:hint="default"/>
        <w:lang w:val="de-DE" w:eastAsia="en-US" w:bidi="ar-SA"/>
      </w:rPr>
    </w:lvl>
  </w:abstractNum>
  <w:abstractNum w:abstractNumId="1" w15:restartNumberingAfterBreak="0">
    <w:nsid w:val="0A7E4196"/>
    <w:multiLevelType w:val="hybridMultilevel"/>
    <w:tmpl w:val="A3661280"/>
    <w:lvl w:ilvl="0" w:tplc="27E6F9F6">
      <w:start w:val="1"/>
      <w:numFmt w:val="decimal"/>
      <w:lvlText w:val="%1."/>
      <w:lvlJc w:val="left"/>
      <w:pPr>
        <w:ind w:left="581" w:hanging="418"/>
        <w:jc w:val="left"/>
      </w:pPr>
      <w:rPr>
        <w:rFonts w:ascii="Calibri" w:eastAsia="Calibri" w:hAnsi="Calibri" w:cs="Calibri" w:hint="default"/>
        <w:b w:val="0"/>
        <w:bCs w:val="0"/>
        <w:i w:val="0"/>
        <w:iCs w:val="0"/>
        <w:spacing w:val="0"/>
        <w:w w:val="91"/>
        <w:sz w:val="24"/>
        <w:szCs w:val="24"/>
        <w:lang w:val="de-DE" w:eastAsia="en-US" w:bidi="ar-SA"/>
      </w:rPr>
    </w:lvl>
    <w:lvl w:ilvl="1" w:tplc="1B4C905C">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2" w:tplc="7EB8D20E">
      <w:numFmt w:val="bullet"/>
      <w:lvlText w:val="•"/>
      <w:lvlJc w:val="left"/>
      <w:pPr>
        <w:ind w:left="2320" w:hanging="360"/>
      </w:pPr>
      <w:rPr>
        <w:rFonts w:hint="default"/>
        <w:lang w:val="de-DE" w:eastAsia="en-US" w:bidi="ar-SA"/>
      </w:rPr>
    </w:lvl>
    <w:lvl w:ilvl="3" w:tplc="1EB45398">
      <w:numFmt w:val="bullet"/>
      <w:lvlText w:val="•"/>
      <w:lvlJc w:val="left"/>
      <w:pPr>
        <w:ind w:left="3341" w:hanging="360"/>
      </w:pPr>
      <w:rPr>
        <w:rFonts w:hint="default"/>
        <w:lang w:val="de-DE" w:eastAsia="en-US" w:bidi="ar-SA"/>
      </w:rPr>
    </w:lvl>
    <w:lvl w:ilvl="4" w:tplc="773CC046">
      <w:numFmt w:val="bullet"/>
      <w:lvlText w:val="•"/>
      <w:lvlJc w:val="left"/>
      <w:pPr>
        <w:ind w:left="4362" w:hanging="360"/>
      </w:pPr>
      <w:rPr>
        <w:rFonts w:hint="default"/>
        <w:lang w:val="de-DE" w:eastAsia="en-US" w:bidi="ar-SA"/>
      </w:rPr>
    </w:lvl>
    <w:lvl w:ilvl="5" w:tplc="F38E4C24">
      <w:numFmt w:val="bullet"/>
      <w:lvlText w:val="•"/>
      <w:lvlJc w:val="left"/>
      <w:pPr>
        <w:ind w:left="5382" w:hanging="360"/>
      </w:pPr>
      <w:rPr>
        <w:rFonts w:hint="default"/>
        <w:lang w:val="de-DE" w:eastAsia="en-US" w:bidi="ar-SA"/>
      </w:rPr>
    </w:lvl>
    <w:lvl w:ilvl="6" w:tplc="4E9E6216">
      <w:numFmt w:val="bullet"/>
      <w:lvlText w:val="•"/>
      <w:lvlJc w:val="left"/>
      <w:pPr>
        <w:ind w:left="6403" w:hanging="360"/>
      </w:pPr>
      <w:rPr>
        <w:rFonts w:hint="default"/>
        <w:lang w:val="de-DE" w:eastAsia="en-US" w:bidi="ar-SA"/>
      </w:rPr>
    </w:lvl>
    <w:lvl w:ilvl="7" w:tplc="6608D91C">
      <w:numFmt w:val="bullet"/>
      <w:lvlText w:val="•"/>
      <w:lvlJc w:val="left"/>
      <w:pPr>
        <w:ind w:left="7424" w:hanging="360"/>
      </w:pPr>
      <w:rPr>
        <w:rFonts w:hint="default"/>
        <w:lang w:val="de-DE" w:eastAsia="en-US" w:bidi="ar-SA"/>
      </w:rPr>
    </w:lvl>
    <w:lvl w:ilvl="8" w:tplc="B6F68BC6">
      <w:numFmt w:val="bullet"/>
      <w:lvlText w:val="•"/>
      <w:lvlJc w:val="left"/>
      <w:pPr>
        <w:ind w:left="8444" w:hanging="360"/>
      </w:pPr>
      <w:rPr>
        <w:rFonts w:hint="default"/>
        <w:lang w:val="de-DE" w:eastAsia="en-US" w:bidi="ar-SA"/>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E6653"/>
    <w:multiLevelType w:val="hybridMultilevel"/>
    <w:tmpl w:val="B7F6E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03668C"/>
    <w:multiLevelType w:val="hybridMultilevel"/>
    <w:tmpl w:val="B0264000"/>
    <w:lvl w:ilvl="0" w:tplc="C8EED26E">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1" w:tplc="6B342906">
      <w:numFmt w:val="bullet"/>
      <w:lvlText w:val="•"/>
      <w:lvlJc w:val="left"/>
      <w:pPr>
        <w:ind w:left="2218" w:hanging="360"/>
      </w:pPr>
      <w:rPr>
        <w:rFonts w:hint="default"/>
        <w:lang w:val="de-DE" w:eastAsia="en-US" w:bidi="ar-SA"/>
      </w:rPr>
    </w:lvl>
    <w:lvl w:ilvl="2" w:tplc="117053B2">
      <w:numFmt w:val="bullet"/>
      <w:lvlText w:val="•"/>
      <w:lvlJc w:val="left"/>
      <w:pPr>
        <w:ind w:left="3137" w:hanging="360"/>
      </w:pPr>
      <w:rPr>
        <w:rFonts w:hint="default"/>
        <w:lang w:val="de-DE" w:eastAsia="en-US" w:bidi="ar-SA"/>
      </w:rPr>
    </w:lvl>
    <w:lvl w:ilvl="3" w:tplc="25241E6E">
      <w:numFmt w:val="bullet"/>
      <w:lvlText w:val="•"/>
      <w:lvlJc w:val="left"/>
      <w:pPr>
        <w:ind w:left="4055" w:hanging="360"/>
      </w:pPr>
      <w:rPr>
        <w:rFonts w:hint="default"/>
        <w:lang w:val="de-DE" w:eastAsia="en-US" w:bidi="ar-SA"/>
      </w:rPr>
    </w:lvl>
    <w:lvl w:ilvl="4" w:tplc="E9BC656A">
      <w:numFmt w:val="bullet"/>
      <w:lvlText w:val="•"/>
      <w:lvlJc w:val="left"/>
      <w:pPr>
        <w:ind w:left="4974" w:hanging="360"/>
      </w:pPr>
      <w:rPr>
        <w:rFonts w:hint="default"/>
        <w:lang w:val="de-DE" w:eastAsia="en-US" w:bidi="ar-SA"/>
      </w:rPr>
    </w:lvl>
    <w:lvl w:ilvl="5" w:tplc="EB942A2C">
      <w:numFmt w:val="bullet"/>
      <w:lvlText w:val="•"/>
      <w:lvlJc w:val="left"/>
      <w:pPr>
        <w:ind w:left="5893" w:hanging="360"/>
      </w:pPr>
      <w:rPr>
        <w:rFonts w:hint="default"/>
        <w:lang w:val="de-DE" w:eastAsia="en-US" w:bidi="ar-SA"/>
      </w:rPr>
    </w:lvl>
    <w:lvl w:ilvl="6" w:tplc="42D2BC6A">
      <w:numFmt w:val="bullet"/>
      <w:lvlText w:val="•"/>
      <w:lvlJc w:val="left"/>
      <w:pPr>
        <w:ind w:left="6811" w:hanging="360"/>
      </w:pPr>
      <w:rPr>
        <w:rFonts w:hint="default"/>
        <w:lang w:val="de-DE" w:eastAsia="en-US" w:bidi="ar-SA"/>
      </w:rPr>
    </w:lvl>
    <w:lvl w:ilvl="7" w:tplc="B510B91E">
      <w:numFmt w:val="bullet"/>
      <w:lvlText w:val="•"/>
      <w:lvlJc w:val="left"/>
      <w:pPr>
        <w:ind w:left="7730" w:hanging="360"/>
      </w:pPr>
      <w:rPr>
        <w:rFonts w:hint="default"/>
        <w:lang w:val="de-DE" w:eastAsia="en-US" w:bidi="ar-SA"/>
      </w:rPr>
    </w:lvl>
    <w:lvl w:ilvl="8" w:tplc="5C383DD0">
      <w:numFmt w:val="bullet"/>
      <w:lvlText w:val="•"/>
      <w:lvlJc w:val="left"/>
      <w:pPr>
        <w:ind w:left="8649" w:hanging="360"/>
      </w:pPr>
      <w:rPr>
        <w:rFonts w:hint="default"/>
        <w:lang w:val="de-DE" w:eastAsia="en-US" w:bidi="ar-SA"/>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57104EE5"/>
    <w:multiLevelType w:val="hybridMultilevel"/>
    <w:tmpl w:val="B6485EAE"/>
    <w:lvl w:ilvl="0" w:tplc="BF709B8E">
      <w:start w:val="1"/>
      <w:numFmt w:val="decimal"/>
      <w:lvlText w:val="%1."/>
      <w:lvlJc w:val="left"/>
      <w:pPr>
        <w:ind w:left="941" w:hanging="360"/>
        <w:jc w:val="left"/>
      </w:pPr>
      <w:rPr>
        <w:rFonts w:ascii="Calibri" w:eastAsia="Calibri" w:hAnsi="Calibri" w:cs="Calibri" w:hint="default"/>
        <w:b w:val="0"/>
        <w:bCs w:val="0"/>
        <w:i w:val="0"/>
        <w:iCs w:val="0"/>
        <w:spacing w:val="0"/>
        <w:w w:val="91"/>
        <w:sz w:val="24"/>
        <w:szCs w:val="24"/>
        <w:lang w:val="de-DE" w:eastAsia="en-US" w:bidi="ar-SA"/>
      </w:rPr>
    </w:lvl>
    <w:lvl w:ilvl="1" w:tplc="FD0A2632">
      <w:numFmt w:val="bullet"/>
      <w:lvlText w:val="•"/>
      <w:lvlJc w:val="left"/>
      <w:pPr>
        <w:ind w:left="1894" w:hanging="360"/>
      </w:pPr>
      <w:rPr>
        <w:rFonts w:hint="default"/>
        <w:lang w:val="de-DE" w:eastAsia="en-US" w:bidi="ar-SA"/>
      </w:rPr>
    </w:lvl>
    <w:lvl w:ilvl="2" w:tplc="95DEF326">
      <w:numFmt w:val="bullet"/>
      <w:lvlText w:val="•"/>
      <w:lvlJc w:val="left"/>
      <w:pPr>
        <w:ind w:left="2849" w:hanging="360"/>
      </w:pPr>
      <w:rPr>
        <w:rFonts w:hint="default"/>
        <w:lang w:val="de-DE" w:eastAsia="en-US" w:bidi="ar-SA"/>
      </w:rPr>
    </w:lvl>
    <w:lvl w:ilvl="3" w:tplc="AB86C7BE">
      <w:numFmt w:val="bullet"/>
      <w:lvlText w:val="•"/>
      <w:lvlJc w:val="left"/>
      <w:pPr>
        <w:ind w:left="3803" w:hanging="360"/>
      </w:pPr>
      <w:rPr>
        <w:rFonts w:hint="default"/>
        <w:lang w:val="de-DE" w:eastAsia="en-US" w:bidi="ar-SA"/>
      </w:rPr>
    </w:lvl>
    <w:lvl w:ilvl="4" w:tplc="6562B5B8">
      <w:numFmt w:val="bullet"/>
      <w:lvlText w:val="•"/>
      <w:lvlJc w:val="left"/>
      <w:pPr>
        <w:ind w:left="4758" w:hanging="360"/>
      </w:pPr>
      <w:rPr>
        <w:rFonts w:hint="default"/>
        <w:lang w:val="de-DE" w:eastAsia="en-US" w:bidi="ar-SA"/>
      </w:rPr>
    </w:lvl>
    <w:lvl w:ilvl="5" w:tplc="DE5CF330">
      <w:numFmt w:val="bullet"/>
      <w:lvlText w:val="•"/>
      <w:lvlJc w:val="left"/>
      <w:pPr>
        <w:ind w:left="5713" w:hanging="360"/>
      </w:pPr>
      <w:rPr>
        <w:rFonts w:hint="default"/>
        <w:lang w:val="de-DE" w:eastAsia="en-US" w:bidi="ar-SA"/>
      </w:rPr>
    </w:lvl>
    <w:lvl w:ilvl="6" w:tplc="2A2673C8">
      <w:numFmt w:val="bullet"/>
      <w:lvlText w:val="•"/>
      <w:lvlJc w:val="left"/>
      <w:pPr>
        <w:ind w:left="6667" w:hanging="360"/>
      </w:pPr>
      <w:rPr>
        <w:rFonts w:hint="default"/>
        <w:lang w:val="de-DE" w:eastAsia="en-US" w:bidi="ar-SA"/>
      </w:rPr>
    </w:lvl>
    <w:lvl w:ilvl="7" w:tplc="42BA6590">
      <w:numFmt w:val="bullet"/>
      <w:lvlText w:val="•"/>
      <w:lvlJc w:val="left"/>
      <w:pPr>
        <w:ind w:left="7622" w:hanging="360"/>
      </w:pPr>
      <w:rPr>
        <w:rFonts w:hint="default"/>
        <w:lang w:val="de-DE" w:eastAsia="en-US" w:bidi="ar-SA"/>
      </w:rPr>
    </w:lvl>
    <w:lvl w:ilvl="8" w:tplc="CBF295BE">
      <w:numFmt w:val="bullet"/>
      <w:lvlText w:val="•"/>
      <w:lvlJc w:val="left"/>
      <w:pPr>
        <w:ind w:left="8577" w:hanging="360"/>
      </w:pPr>
      <w:rPr>
        <w:rFonts w:hint="default"/>
        <w:lang w:val="de-DE" w:eastAsia="en-US" w:bidi="ar-SA"/>
      </w:rPr>
    </w:lvl>
  </w:abstractNum>
  <w:abstractNum w:abstractNumId="17"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9"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D77EEE"/>
    <w:multiLevelType w:val="hybridMultilevel"/>
    <w:tmpl w:val="9C0AC8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3"/>
  </w:num>
  <w:num w:numId="2" w16cid:durableId="1549605954">
    <w:abstractNumId w:val="19"/>
  </w:num>
  <w:num w:numId="3" w16cid:durableId="1370648447">
    <w:abstractNumId w:val="2"/>
  </w:num>
  <w:num w:numId="4" w16cid:durableId="1937471609">
    <w:abstractNumId w:val="6"/>
  </w:num>
  <w:num w:numId="5" w16cid:durableId="1665817672">
    <w:abstractNumId w:val="18"/>
  </w:num>
  <w:num w:numId="6" w16cid:durableId="1838618473">
    <w:abstractNumId w:val="17"/>
  </w:num>
  <w:num w:numId="7" w16cid:durableId="133182228">
    <w:abstractNumId w:val="12"/>
  </w:num>
  <w:num w:numId="8" w16cid:durableId="1083334528">
    <w:abstractNumId w:val="10"/>
  </w:num>
  <w:num w:numId="9" w16cid:durableId="1515606611">
    <w:abstractNumId w:val="11"/>
  </w:num>
  <w:num w:numId="10" w16cid:durableId="1261988581">
    <w:abstractNumId w:val="24"/>
  </w:num>
  <w:num w:numId="11" w16cid:durableId="1254051826">
    <w:abstractNumId w:val="21"/>
  </w:num>
  <w:num w:numId="12" w16cid:durableId="535311663">
    <w:abstractNumId w:val="26"/>
  </w:num>
  <w:num w:numId="13" w16cid:durableId="303042656">
    <w:abstractNumId w:val="20"/>
  </w:num>
  <w:num w:numId="14" w16cid:durableId="1020277285">
    <w:abstractNumId w:val="14"/>
  </w:num>
  <w:num w:numId="15" w16cid:durableId="915476918">
    <w:abstractNumId w:val="7"/>
  </w:num>
  <w:num w:numId="16" w16cid:durableId="1757749387">
    <w:abstractNumId w:val="2"/>
  </w:num>
  <w:num w:numId="17" w16cid:durableId="619729293">
    <w:abstractNumId w:val="25"/>
  </w:num>
  <w:num w:numId="18" w16cid:durableId="1982808778">
    <w:abstractNumId w:val="4"/>
  </w:num>
  <w:num w:numId="19" w16cid:durableId="311251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5"/>
  </w:num>
  <w:num w:numId="21" w16cid:durableId="780800659">
    <w:abstractNumId w:val="3"/>
  </w:num>
  <w:num w:numId="22" w16cid:durableId="291715990">
    <w:abstractNumId w:val="5"/>
  </w:num>
  <w:num w:numId="23" w16cid:durableId="348916477">
    <w:abstractNumId w:val="9"/>
  </w:num>
  <w:num w:numId="24" w16cid:durableId="656495366">
    <w:abstractNumId w:val="0"/>
  </w:num>
  <w:num w:numId="25" w16cid:durableId="310990734">
    <w:abstractNumId w:val="8"/>
  </w:num>
  <w:num w:numId="26" w16cid:durableId="505368841">
    <w:abstractNumId w:val="13"/>
  </w:num>
  <w:num w:numId="27" w16cid:durableId="1349721037">
    <w:abstractNumId w:val="16"/>
  </w:num>
  <w:num w:numId="28" w16cid:durableId="769550623">
    <w:abstractNumId w:val="1"/>
  </w:num>
  <w:num w:numId="29" w16cid:durableId="1078670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2774"/>
    <w:rsid w:val="00044543"/>
    <w:rsid w:val="00045484"/>
    <w:rsid w:val="00050DC6"/>
    <w:rsid w:val="000537B4"/>
    <w:rsid w:val="00057741"/>
    <w:rsid w:val="00060966"/>
    <w:rsid w:val="00061C43"/>
    <w:rsid w:val="00063BBB"/>
    <w:rsid w:val="00067645"/>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471D"/>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D4"/>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D77D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39ED"/>
    <w:rsid w:val="002401BA"/>
    <w:rsid w:val="00240963"/>
    <w:rsid w:val="00244345"/>
    <w:rsid w:val="00246B4F"/>
    <w:rsid w:val="0025028F"/>
    <w:rsid w:val="00252BED"/>
    <w:rsid w:val="00253139"/>
    <w:rsid w:val="002544F7"/>
    <w:rsid w:val="0025571E"/>
    <w:rsid w:val="0025589F"/>
    <w:rsid w:val="00257912"/>
    <w:rsid w:val="00261A15"/>
    <w:rsid w:val="00262234"/>
    <w:rsid w:val="00262A25"/>
    <w:rsid w:val="0027076F"/>
    <w:rsid w:val="00270A05"/>
    <w:rsid w:val="00273996"/>
    <w:rsid w:val="00274EC7"/>
    <w:rsid w:val="0028014E"/>
    <w:rsid w:val="0028099E"/>
    <w:rsid w:val="00282C25"/>
    <w:rsid w:val="002860B7"/>
    <w:rsid w:val="00287059"/>
    <w:rsid w:val="00291BE3"/>
    <w:rsid w:val="00296F4D"/>
    <w:rsid w:val="002A1450"/>
    <w:rsid w:val="002A3F09"/>
    <w:rsid w:val="002A61DC"/>
    <w:rsid w:val="002A6B3D"/>
    <w:rsid w:val="002A6D0B"/>
    <w:rsid w:val="002B1CB3"/>
    <w:rsid w:val="002B6F57"/>
    <w:rsid w:val="002B7F7B"/>
    <w:rsid w:val="002C0EB3"/>
    <w:rsid w:val="002C11CA"/>
    <w:rsid w:val="002C5396"/>
    <w:rsid w:val="002D0323"/>
    <w:rsid w:val="002D24CA"/>
    <w:rsid w:val="002D6431"/>
    <w:rsid w:val="002E0AE0"/>
    <w:rsid w:val="002E295F"/>
    <w:rsid w:val="002E39C1"/>
    <w:rsid w:val="002E3F98"/>
    <w:rsid w:val="002E60A9"/>
    <w:rsid w:val="002E78C5"/>
    <w:rsid w:val="002E7C6D"/>
    <w:rsid w:val="002F7D36"/>
    <w:rsid w:val="00300532"/>
    <w:rsid w:val="00300738"/>
    <w:rsid w:val="00306EC7"/>
    <w:rsid w:val="0031129A"/>
    <w:rsid w:val="003117EC"/>
    <w:rsid w:val="003129FB"/>
    <w:rsid w:val="00315DED"/>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5D09"/>
    <w:rsid w:val="003E6AA5"/>
    <w:rsid w:val="003F24A5"/>
    <w:rsid w:val="003F6806"/>
    <w:rsid w:val="0040279D"/>
    <w:rsid w:val="00404B39"/>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B69"/>
    <w:rsid w:val="00457F88"/>
    <w:rsid w:val="0046155F"/>
    <w:rsid w:val="00461EB8"/>
    <w:rsid w:val="0046735A"/>
    <w:rsid w:val="0047038D"/>
    <w:rsid w:val="00470E6D"/>
    <w:rsid w:val="00471C1E"/>
    <w:rsid w:val="00475133"/>
    <w:rsid w:val="00480E48"/>
    <w:rsid w:val="004818A7"/>
    <w:rsid w:val="0048191E"/>
    <w:rsid w:val="00482E74"/>
    <w:rsid w:val="00483F84"/>
    <w:rsid w:val="00486175"/>
    <w:rsid w:val="0049289D"/>
    <w:rsid w:val="00492E9C"/>
    <w:rsid w:val="0049411B"/>
    <w:rsid w:val="00494648"/>
    <w:rsid w:val="004969F5"/>
    <w:rsid w:val="00497645"/>
    <w:rsid w:val="004A55A5"/>
    <w:rsid w:val="004A6139"/>
    <w:rsid w:val="004A7C9F"/>
    <w:rsid w:val="004B22B8"/>
    <w:rsid w:val="004B2746"/>
    <w:rsid w:val="004B2D94"/>
    <w:rsid w:val="004B30D5"/>
    <w:rsid w:val="004B4195"/>
    <w:rsid w:val="004B45B0"/>
    <w:rsid w:val="004B7F3D"/>
    <w:rsid w:val="004C1C7E"/>
    <w:rsid w:val="004C324D"/>
    <w:rsid w:val="004C4562"/>
    <w:rsid w:val="004C5BD6"/>
    <w:rsid w:val="004C6146"/>
    <w:rsid w:val="004C6AF0"/>
    <w:rsid w:val="004D26B6"/>
    <w:rsid w:val="004E2F69"/>
    <w:rsid w:val="004F14DD"/>
    <w:rsid w:val="004F1A48"/>
    <w:rsid w:val="004F72DE"/>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1B6D"/>
    <w:rsid w:val="00564440"/>
    <w:rsid w:val="00565304"/>
    <w:rsid w:val="00566431"/>
    <w:rsid w:val="0057048E"/>
    <w:rsid w:val="00572C9C"/>
    <w:rsid w:val="0057507E"/>
    <w:rsid w:val="00576101"/>
    <w:rsid w:val="0058064C"/>
    <w:rsid w:val="00581F6D"/>
    <w:rsid w:val="0058798D"/>
    <w:rsid w:val="005900F2"/>
    <w:rsid w:val="00590CB0"/>
    <w:rsid w:val="00592152"/>
    <w:rsid w:val="00592382"/>
    <w:rsid w:val="005966E7"/>
    <w:rsid w:val="005A5911"/>
    <w:rsid w:val="005A5BD5"/>
    <w:rsid w:val="005A5E87"/>
    <w:rsid w:val="005B0624"/>
    <w:rsid w:val="005B4AE9"/>
    <w:rsid w:val="005B4E26"/>
    <w:rsid w:val="005B5573"/>
    <w:rsid w:val="005C15B1"/>
    <w:rsid w:val="005C16B6"/>
    <w:rsid w:val="005C2432"/>
    <w:rsid w:val="005C2AE7"/>
    <w:rsid w:val="005C6AF1"/>
    <w:rsid w:val="005D0DE6"/>
    <w:rsid w:val="005E110F"/>
    <w:rsid w:val="005E19DF"/>
    <w:rsid w:val="005E4855"/>
    <w:rsid w:val="005E6A2A"/>
    <w:rsid w:val="005E7A04"/>
    <w:rsid w:val="005F538A"/>
    <w:rsid w:val="005F73C8"/>
    <w:rsid w:val="00601222"/>
    <w:rsid w:val="00601ECC"/>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4681"/>
    <w:rsid w:val="006652F4"/>
    <w:rsid w:val="0066575C"/>
    <w:rsid w:val="00666500"/>
    <w:rsid w:val="006676AA"/>
    <w:rsid w:val="00671EEA"/>
    <w:rsid w:val="00677424"/>
    <w:rsid w:val="0068163D"/>
    <w:rsid w:val="00682028"/>
    <w:rsid w:val="00690E57"/>
    <w:rsid w:val="00693791"/>
    <w:rsid w:val="00693865"/>
    <w:rsid w:val="00695602"/>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5734"/>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3EC"/>
    <w:rsid w:val="007667B9"/>
    <w:rsid w:val="00767AA8"/>
    <w:rsid w:val="00770469"/>
    <w:rsid w:val="00771402"/>
    <w:rsid w:val="0077287D"/>
    <w:rsid w:val="00774EB4"/>
    <w:rsid w:val="00775E9D"/>
    <w:rsid w:val="00776A42"/>
    <w:rsid w:val="00777286"/>
    <w:rsid w:val="00780A6F"/>
    <w:rsid w:val="00780B16"/>
    <w:rsid w:val="00782A51"/>
    <w:rsid w:val="0078469F"/>
    <w:rsid w:val="00791C96"/>
    <w:rsid w:val="007943DF"/>
    <w:rsid w:val="00794BC5"/>
    <w:rsid w:val="007970FE"/>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EA5"/>
    <w:rsid w:val="008200D8"/>
    <w:rsid w:val="0082044D"/>
    <w:rsid w:val="0082112E"/>
    <w:rsid w:val="008213CB"/>
    <w:rsid w:val="00821F40"/>
    <w:rsid w:val="00822045"/>
    <w:rsid w:val="008253FD"/>
    <w:rsid w:val="00826EDB"/>
    <w:rsid w:val="00830431"/>
    <w:rsid w:val="00830A2D"/>
    <w:rsid w:val="00832282"/>
    <w:rsid w:val="008336F6"/>
    <w:rsid w:val="0083486A"/>
    <w:rsid w:val="00835901"/>
    <w:rsid w:val="00840678"/>
    <w:rsid w:val="0084502D"/>
    <w:rsid w:val="00855BDA"/>
    <w:rsid w:val="00862CC6"/>
    <w:rsid w:val="00866138"/>
    <w:rsid w:val="00867F12"/>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3990"/>
    <w:rsid w:val="008A48D2"/>
    <w:rsid w:val="008A542C"/>
    <w:rsid w:val="008B099A"/>
    <w:rsid w:val="008B22C3"/>
    <w:rsid w:val="008B3641"/>
    <w:rsid w:val="008B3E3F"/>
    <w:rsid w:val="008C02DA"/>
    <w:rsid w:val="008C2D49"/>
    <w:rsid w:val="008C2F3F"/>
    <w:rsid w:val="008C55AE"/>
    <w:rsid w:val="008C58CD"/>
    <w:rsid w:val="008C71E7"/>
    <w:rsid w:val="008D12DF"/>
    <w:rsid w:val="008E7259"/>
    <w:rsid w:val="008E7DDB"/>
    <w:rsid w:val="008F48AE"/>
    <w:rsid w:val="008F5D9F"/>
    <w:rsid w:val="008F7E70"/>
    <w:rsid w:val="00901F6E"/>
    <w:rsid w:val="00904C91"/>
    <w:rsid w:val="00904E10"/>
    <w:rsid w:val="0090562C"/>
    <w:rsid w:val="0090731F"/>
    <w:rsid w:val="00910650"/>
    <w:rsid w:val="00910DD8"/>
    <w:rsid w:val="00910FED"/>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57C8C"/>
    <w:rsid w:val="0096004B"/>
    <w:rsid w:val="009610D8"/>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D4D"/>
    <w:rsid w:val="009C7F1E"/>
    <w:rsid w:val="009D4451"/>
    <w:rsid w:val="009D5C40"/>
    <w:rsid w:val="009D623B"/>
    <w:rsid w:val="009E0857"/>
    <w:rsid w:val="009E255A"/>
    <w:rsid w:val="009E3171"/>
    <w:rsid w:val="009E6276"/>
    <w:rsid w:val="009E7312"/>
    <w:rsid w:val="009F0775"/>
    <w:rsid w:val="009F0D82"/>
    <w:rsid w:val="009F3F26"/>
    <w:rsid w:val="009F5614"/>
    <w:rsid w:val="009F7508"/>
    <w:rsid w:val="00A00295"/>
    <w:rsid w:val="00A002D1"/>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0CF3"/>
    <w:rsid w:val="00A63718"/>
    <w:rsid w:val="00A66103"/>
    <w:rsid w:val="00A71BF1"/>
    <w:rsid w:val="00A7328E"/>
    <w:rsid w:val="00A7563B"/>
    <w:rsid w:val="00A82E02"/>
    <w:rsid w:val="00A82E81"/>
    <w:rsid w:val="00A83D26"/>
    <w:rsid w:val="00A90B61"/>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56CD"/>
    <w:rsid w:val="00AC6152"/>
    <w:rsid w:val="00AC7662"/>
    <w:rsid w:val="00AD1F01"/>
    <w:rsid w:val="00AD1FC9"/>
    <w:rsid w:val="00AD6028"/>
    <w:rsid w:val="00AD7A85"/>
    <w:rsid w:val="00AE1E49"/>
    <w:rsid w:val="00AE2CDD"/>
    <w:rsid w:val="00AE5192"/>
    <w:rsid w:val="00AE6B84"/>
    <w:rsid w:val="00AE7009"/>
    <w:rsid w:val="00AF325F"/>
    <w:rsid w:val="00AF76D6"/>
    <w:rsid w:val="00B007FE"/>
    <w:rsid w:val="00B0319B"/>
    <w:rsid w:val="00B04C64"/>
    <w:rsid w:val="00B07E84"/>
    <w:rsid w:val="00B114D5"/>
    <w:rsid w:val="00B13E87"/>
    <w:rsid w:val="00B146E9"/>
    <w:rsid w:val="00B14C12"/>
    <w:rsid w:val="00B16517"/>
    <w:rsid w:val="00B177E7"/>
    <w:rsid w:val="00B17A36"/>
    <w:rsid w:val="00B20CA1"/>
    <w:rsid w:val="00B21F25"/>
    <w:rsid w:val="00B23C69"/>
    <w:rsid w:val="00B245C9"/>
    <w:rsid w:val="00B32DCC"/>
    <w:rsid w:val="00B33C0B"/>
    <w:rsid w:val="00B34794"/>
    <w:rsid w:val="00B417FA"/>
    <w:rsid w:val="00B4187F"/>
    <w:rsid w:val="00B427E3"/>
    <w:rsid w:val="00B456C8"/>
    <w:rsid w:val="00B464C4"/>
    <w:rsid w:val="00B4773F"/>
    <w:rsid w:val="00B5215F"/>
    <w:rsid w:val="00B5631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9535B"/>
    <w:rsid w:val="00BA179E"/>
    <w:rsid w:val="00BA2ADC"/>
    <w:rsid w:val="00BA4890"/>
    <w:rsid w:val="00BB0DED"/>
    <w:rsid w:val="00BB314B"/>
    <w:rsid w:val="00BB3AF1"/>
    <w:rsid w:val="00BB578D"/>
    <w:rsid w:val="00BC35BC"/>
    <w:rsid w:val="00BC3642"/>
    <w:rsid w:val="00BC5CAB"/>
    <w:rsid w:val="00BC69BA"/>
    <w:rsid w:val="00BC7F42"/>
    <w:rsid w:val="00BD0226"/>
    <w:rsid w:val="00BE02A7"/>
    <w:rsid w:val="00BE0B3E"/>
    <w:rsid w:val="00BE3879"/>
    <w:rsid w:val="00BE498C"/>
    <w:rsid w:val="00BE4999"/>
    <w:rsid w:val="00BE7089"/>
    <w:rsid w:val="00BF70C7"/>
    <w:rsid w:val="00BF7819"/>
    <w:rsid w:val="00C003D4"/>
    <w:rsid w:val="00C0144F"/>
    <w:rsid w:val="00C042B0"/>
    <w:rsid w:val="00C06D02"/>
    <w:rsid w:val="00C10847"/>
    <w:rsid w:val="00C10ECA"/>
    <w:rsid w:val="00C11676"/>
    <w:rsid w:val="00C11E40"/>
    <w:rsid w:val="00C11EF0"/>
    <w:rsid w:val="00C12F9E"/>
    <w:rsid w:val="00C12FBA"/>
    <w:rsid w:val="00C160E6"/>
    <w:rsid w:val="00C17130"/>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2AC9"/>
    <w:rsid w:val="00CA455A"/>
    <w:rsid w:val="00CA4EBC"/>
    <w:rsid w:val="00CB0A43"/>
    <w:rsid w:val="00CB1165"/>
    <w:rsid w:val="00CB3149"/>
    <w:rsid w:val="00CB5CF1"/>
    <w:rsid w:val="00CC26DC"/>
    <w:rsid w:val="00CC53B3"/>
    <w:rsid w:val="00CC5599"/>
    <w:rsid w:val="00CC5BF5"/>
    <w:rsid w:val="00CC62DA"/>
    <w:rsid w:val="00CD34C5"/>
    <w:rsid w:val="00CD43F1"/>
    <w:rsid w:val="00CD62E5"/>
    <w:rsid w:val="00CD6BDD"/>
    <w:rsid w:val="00CD6FB9"/>
    <w:rsid w:val="00CD79CD"/>
    <w:rsid w:val="00CE0F82"/>
    <w:rsid w:val="00CE1F68"/>
    <w:rsid w:val="00CE5D7D"/>
    <w:rsid w:val="00CE6982"/>
    <w:rsid w:val="00CF2B85"/>
    <w:rsid w:val="00CF562F"/>
    <w:rsid w:val="00CF5F25"/>
    <w:rsid w:val="00D009E3"/>
    <w:rsid w:val="00D050C6"/>
    <w:rsid w:val="00D065BB"/>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5DA8"/>
    <w:rsid w:val="00DC61EB"/>
    <w:rsid w:val="00DC7F70"/>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26D69"/>
    <w:rsid w:val="00E31AD0"/>
    <w:rsid w:val="00E31F9C"/>
    <w:rsid w:val="00E32CF3"/>
    <w:rsid w:val="00E331F5"/>
    <w:rsid w:val="00E34873"/>
    <w:rsid w:val="00E4110C"/>
    <w:rsid w:val="00E4196B"/>
    <w:rsid w:val="00E42017"/>
    <w:rsid w:val="00E42ED5"/>
    <w:rsid w:val="00E46997"/>
    <w:rsid w:val="00E517CD"/>
    <w:rsid w:val="00E51B38"/>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EF78EB"/>
    <w:rsid w:val="00F033A8"/>
    <w:rsid w:val="00F0628E"/>
    <w:rsid w:val="00F06D73"/>
    <w:rsid w:val="00F07447"/>
    <w:rsid w:val="00F115A0"/>
    <w:rsid w:val="00F11855"/>
    <w:rsid w:val="00F11DB0"/>
    <w:rsid w:val="00F14D66"/>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2AAA"/>
    <w:rsid w:val="00FA51C7"/>
    <w:rsid w:val="00FA5367"/>
    <w:rsid w:val="00FA78B1"/>
    <w:rsid w:val="00FB65E1"/>
    <w:rsid w:val="00FC0B90"/>
    <w:rsid w:val="00FC327B"/>
    <w:rsid w:val="00FC6E5B"/>
    <w:rsid w:val="00FC7969"/>
    <w:rsid w:val="00FC7C59"/>
    <w:rsid w:val="00FD4919"/>
    <w:rsid w:val="00FD5990"/>
    <w:rsid w:val="00FD68A2"/>
    <w:rsid w:val="00FD7CA1"/>
    <w:rsid w:val="00FE0583"/>
    <w:rsid w:val="00FE2DC5"/>
    <w:rsid w:val="00FE2F74"/>
    <w:rsid w:val="00FE32F8"/>
    <w:rsid w:val="00FE3CDB"/>
    <w:rsid w:val="00FE405D"/>
    <w:rsid w:val="00FE50D5"/>
    <w:rsid w:val="00FE6ECF"/>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table" w:customStyle="1" w:styleId="TableNormal">
    <w:name w:val="Table Normal"/>
    <w:uiPriority w:val="2"/>
    <w:semiHidden/>
    <w:unhideWhenUsed/>
    <w:qFormat/>
    <w:rsid w:val="006820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82028"/>
    <w:pPr>
      <w:widowControl w:val="0"/>
      <w:autoSpaceDE w:val="0"/>
      <w:autoSpaceDN w:val="0"/>
      <w:spacing w:before="3" w:after="0" w:line="175" w:lineRule="exact"/>
    </w:pPr>
    <w:rPr>
      <w:rFonts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pr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3267</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14</cp:revision>
  <cp:lastPrinted>2024-11-22T08:52:00Z</cp:lastPrinted>
  <dcterms:created xsi:type="dcterms:W3CDTF">2024-11-20T09:00:00Z</dcterms:created>
  <dcterms:modified xsi:type="dcterms:W3CDTF">2024-11-22T08:56:00Z</dcterms:modified>
</cp:coreProperties>
</file>